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2C9F99" w14:textId="00C5B1C5" w:rsidR="00CA5D24" w:rsidRPr="00FB24B6" w:rsidRDefault="00CA5D24" w:rsidP="00CA5D24">
      <w:pPr>
        <w:widowControl w:val="0"/>
        <w:tabs>
          <w:tab w:val="left" w:pos="284"/>
        </w:tabs>
        <w:spacing w:after="0"/>
        <w:jc w:val="both"/>
        <w:rPr>
          <w:rFonts w:eastAsia="Arial" w:cs="Calibri"/>
          <w:b/>
          <w:sz w:val="20"/>
          <w:szCs w:val="20"/>
          <w:lang w:eastAsia="pl-PL"/>
        </w:rPr>
      </w:pPr>
      <w:r w:rsidRPr="00A75236">
        <w:rPr>
          <w:rFonts w:eastAsia="Times New Roman" w:cs="Calibri"/>
        </w:rPr>
        <w:t xml:space="preserve">Załącznik nr </w:t>
      </w:r>
      <w:r>
        <w:rPr>
          <w:rFonts w:eastAsia="Times New Roman" w:cs="Calibri"/>
        </w:rPr>
        <w:t>4</w:t>
      </w:r>
      <w:r w:rsidRPr="00A75236">
        <w:rPr>
          <w:rFonts w:eastAsia="Times New Roman" w:cs="Calibri"/>
        </w:rPr>
        <w:t xml:space="preserve"> do Regulaminu konkursu </w:t>
      </w:r>
      <w:r w:rsidR="004E0D0C" w:rsidRPr="006669D8">
        <w:rPr>
          <w:rFonts w:cs="Calibri"/>
          <w:b/>
          <w:position w:val="-1"/>
          <w:sz w:val="24"/>
          <w:szCs w:val="24"/>
          <w:lang w:eastAsia="pl-PL"/>
        </w:rPr>
        <w:t>„</w:t>
      </w:r>
      <w:r w:rsidR="004E0D0C" w:rsidRPr="008948FC">
        <w:rPr>
          <w:rFonts w:eastAsia="Arial" w:cs="Calibri"/>
          <w:b/>
          <w:sz w:val="20"/>
          <w:szCs w:val="20"/>
          <w:lang w:eastAsia="pl-PL"/>
        </w:rPr>
        <w:t xml:space="preserve">OWES NA LEPSZY START - </w:t>
      </w:r>
      <w:r w:rsidR="004E0D0C" w:rsidRPr="00C21969">
        <w:rPr>
          <w:rFonts w:eastAsia="Arial" w:cs="Calibri"/>
          <w:b/>
          <w:sz w:val="20"/>
          <w:szCs w:val="20"/>
          <w:lang w:eastAsia="pl-PL"/>
        </w:rPr>
        <w:t>MIKROWSPARCIE ROZWOJOWE NA SPRZĘT, MARKETING, SZKOLENIA</w:t>
      </w:r>
      <w:r w:rsidR="004E0D0C">
        <w:rPr>
          <w:rFonts w:eastAsia="Arial" w:cs="Calibri"/>
          <w:b/>
          <w:lang w:eastAsia="pl-PL"/>
        </w:rPr>
        <w:t xml:space="preserve"> </w:t>
      </w:r>
      <w:r w:rsidR="004E0D0C" w:rsidRPr="008948FC">
        <w:rPr>
          <w:rFonts w:eastAsia="Arial" w:cs="Calibri"/>
          <w:b/>
          <w:sz w:val="20"/>
          <w:szCs w:val="20"/>
          <w:lang w:eastAsia="pl-PL"/>
        </w:rPr>
        <w:t>- EDYCJA 202</w:t>
      </w:r>
      <w:r w:rsidR="004E0D0C">
        <w:rPr>
          <w:rFonts w:eastAsia="Arial" w:cs="Calibri"/>
          <w:b/>
          <w:sz w:val="20"/>
          <w:szCs w:val="20"/>
          <w:lang w:eastAsia="pl-PL"/>
        </w:rPr>
        <w:t>2” REGION</w:t>
      </w:r>
    </w:p>
    <w:p w14:paraId="0281E374" w14:textId="77777777" w:rsidR="00CA5D24" w:rsidRPr="00766831" w:rsidRDefault="00CA5D24" w:rsidP="00CA5D24"/>
    <w:p w14:paraId="4BFF9D40" w14:textId="77777777" w:rsidR="00CA5D24" w:rsidRPr="00FC75B4" w:rsidRDefault="00CA5D24" w:rsidP="00CA5D24">
      <w:pPr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 w:rsidRPr="00FC75B4">
        <w:rPr>
          <w:rFonts w:cs="Calibri"/>
          <w:b/>
          <w:sz w:val="24"/>
          <w:szCs w:val="24"/>
        </w:rPr>
        <w:t xml:space="preserve">REGULAMIN PRACY </w:t>
      </w:r>
      <w:r w:rsidRPr="00FC75B4">
        <w:rPr>
          <w:rFonts w:cs="Calibri"/>
          <w:b/>
          <w:bCs/>
          <w:sz w:val="24"/>
          <w:szCs w:val="24"/>
        </w:rPr>
        <w:t xml:space="preserve">KOMISJI OCENY WNIOSKÓW </w:t>
      </w:r>
    </w:p>
    <w:p w14:paraId="6A7CD5C5" w14:textId="77777777" w:rsidR="00CA5D24" w:rsidRDefault="00CA5D24" w:rsidP="00CA5D24">
      <w:pPr>
        <w:widowControl w:val="0"/>
        <w:tabs>
          <w:tab w:val="left" w:pos="284"/>
        </w:tabs>
        <w:spacing w:after="0"/>
        <w:jc w:val="center"/>
        <w:rPr>
          <w:rFonts w:cs="Calibri"/>
          <w:b/>
          <w:i/>
          <w:sz w:val="24"/>
          <w:szCs w:val="24"/>
        </w:rPr>
      </w:pPr>
      <w:r w:rsidRPr="00FC75B4">
        <w:rPr>
          <w:rFonts w:cs="Calibri"/>
          <w:b/>
          <w:i/>
          <w:sz w:val="24"/>
          <w:szCs w:val="24"/>
        </w:rPr>
        <w:t>W KONKURSIE</w:t>
      </w:r>
      <w:r>
        <w:rPr>
          <w:rFonts w:cs="Calibri"/>
          <w:b/>
          <w:i/>
          <w:sz w:val="24"/>
          <w:szCs w:val="24"/>
        </w:rPr>
        <w:t>:</w:t>
      </w:r>
    </w:p>
    <w:p w14:paraId="4D3C85A9" w14:textId="3B41922E" w:rsidR="00CA5D24" w:rsidRPr="005D31FD" w:rsidRDefault="004E0D0C" w:rsidP="00CA5D24">
      <w:pPr>
        <w:spacing w:line="240" w:lineRule="auto"/>
        <w:jc w:val="center"/>
        <w:rPr>
          <w:b/>
        </w:rPr>
      </w:pPr>
      <w:r w:rsidRPr="006669D8">
        <w:rPr>
          <w:rFonts w:cs="Calibri"/>
          <w:b/>
          <w:position w:val="-1"/>
          <w:sz w:val="24"/>
          <w:szCs w:val="24"/>
          <w:lang w:eastAsia="pl-PL"/>
        </w:rPr>
        <w:t>„</w:t>
      </w:r>
      <w:r w:rsidRPr="008948FC">
        <w:rPr>
          <w:rFonts w:eastAsia="Arial" w:cs="Calibri"/>
          <w:b/>
          <w:sz w:val="20"/>
          <w:szCs w:val="20"/>
          <w:lang w:eastAsia="pl-PL"/>
        </w:rPr>
        <w:t xml:space="preserve">OWES NA LEPSZY START - </w:t>
      </w:r>
      <w:r w:rsidRPr="00C21969">
        <w:rPr>
          <w:rFonts w:eastAsia="Arial" w:cs="Calibri"/>
          <w:b/>
          <w:sz w:val="20"/>
          <w:szCs w:val="20"/>
          <w:lang w:eastAsia="pl-PL"/>
        </w:rPr>
        <w:t>MIKROWSPARCIE ROZWOJOWE NA SPRZĘT, MARKETING, SZKOLENIA</w:t>
      </w:r>
      <w:r>
        <w:rPr>
          <w:rFonts w:eastAsia="Arial" w:cs="Calibri"/>
          <w:b/>
          <w:lang w:eastAsia="pl-PL"/>
        </w:rPr>
        <w:t xml:space="preserve"> </w:t>
      </w:r>
      <w:r w:rsidRPr="008948FC">
        <w:rPr>
          <w:rFonts w:eastAsia="Arial" w:cs="Calibri"/>
          <w:b/>
          <w:sz w:val="20"/>
          <w:szCs w:val="20"/>
          <w:lang w:eastAsia="pl-PL"/>
        </w:rPr>
        <w:t>- EDYCJA 202</w:t>
      </w:r>
      <w:r>
        <w:rPr>
          <w:rFonts w:eastAsia="Arial" w:cs="Calibri"/>
          <w:b/>
          <w:sz w:val="20"/>
          <w:szCs w:val="20"/>
          <w:lang w:eastAsia="pl-PL"/>
        </w:rPr>
        <w:t>2” REGION</w:t>
      </w:r>
    </w:p>
    <w:p w14:paraId="5DF6F715" w14:textId="486ACB2D" w:rsidR="00CA5D24" w:rsidRPr="00CA5D24" w:rsidRDefault="00CA5D24" w:rsidP="00CA5D24">
      <w:pPr>
        <w:pStyle w:val="Akapitzlist"/>
        <w:widowControl w:val="0"/>
        <w:numPr>
          <w:ilvl w:val="0"/>
          <w:numId w:val="15"/>
        </w:numPr>
        <w:tabs>
          <w:tab w:val="left" w:pos="284"/>
        </w:tabs>
        <w:spacing w:after="0"/>
        <w:jc w:val="both"/>
        <w:rPr>
          <w:rFonts w:eastAsia="Arial" w:cs="Calibri"/>
          <w:b/>
          <w:sz w:val="24"/>
          <w:szCs w:val="24"/>
          <w:lang w:eastAsia="pl-PL"/>
        </w:rPr>
      </w:pPr>
      <w:r w:rsidRPr="00CA5D24">
        <w:rPr>
          <w:rFonts w:cs="Calibri"/>
          <w:sz w:val="24"/>
          <w:szCs w:val="24"/>
        </w:rPr>
        <w:t xml:space="preserve">Niniejszy regulamin określa zasady pracy Komisji Oceniającej (zwanej dalej Komisją), będącej organem oceniającym wnioski w konkursie </w:t>
      </w:r>
      <w:r w:rsidR="004E0D0C" w:rsidRPr="006669D8">
        <w:rPr>
          <w:rFonts w:cs="Calibri"/>
          <w:b/>
          <w:position w:val="-1"/>
          <w:sz w:val="24"/>
          <w:szCs w:val="24"/>
          <w:lang w:eastAsia="pl-PL"/>
        </w:rPr>
        <w:t>„</w:t>
      </w:r>
      <w:r w:rsidR="004E0D0C" w:rsidRPr="008948FC">
        <w:rPr>
          <w:rFonts w:eastAsia="Arial" w:cs="Calibri"/>
          <w:b/>
          <w:sz w:val="20"/>
          <w:szCs w:val="20"/>
          <w:lang w:eastAsia="pl-PL"/>
        </w:rPr>
        <w:t xml:space="preserve">OWES NA LEPSZY START - </w:t>
      </w:r>
      <w:r w:rsidR="004E0D0C" w:rsidRPr="00C21969">
        <w:rPr>
          <w:rFonts w:eastAsia="Arial" w:cs="Calibri"/>
          <w:b/>
          <w:sz w:val="20"/>
          <w:szCs w:val="20"/>
          <w:lang w:eastAsia="pl-PL"/>
        </w:rPr>
        <w:t>MIKROWSPARCIE ROZWOJOWE NA SPRZĘT, MARKETING, SZKOLENIA</w:t>
      </w:r>
      <w:r w:rsidR="004E0D0C">
        <w:rPr>
          <w:rFonts w:eastAsia="Arial" w:cs="Calibri"/>
          <w:b/>
          <w:lang w:eastAsia="pl-PL"/>
        </w:rPr>
        <w:t xml:space="preserve"> </w:t>
      </w:r>
      <w:r w:rsidR="004E0D0C" w:rsidRPr="008948FC">
        <w:rPr>
          <w:rFonts w:eastAsia="Arial" w:cs="Calibri"/>
          <w:b/>
          <w:sz w:val="20"/>
          <w:szCs w:val="20"/>
          <w:lang w:eastAsia="pl-PL"/>
        </w:rPr>
        <w:t>- EDYCJA 202</w:t>
      </w:r>
      <w:r w:rsidR="004E0D0C">
        <w:rPr>
          <w:rFonts w:eastAsia="Arial" w:cs="Calibri"/>
          <w:b/>
          <w:sz w:val="20"/>
          <w:szCs w:val="20"/>
          <w:lang w:eastAsia="pl-PL"/>
        </w:rPr>
        <w:t>2” REGION</w:t>
      </w:r>
    </w:p>
    <w:p w14:paraId="25E07000" w14:textId="0976058D" w:rsidR="00CA5D24" w:rsidRPr="00CA5D24" w:rsidRDefault="003B0122" w:rsidP="00CA5D24">
      <w:pPr>
        <w:numPr>
          <w:ilvl w:val="0"/>
          <w:numId w:val="15"/>
        </w:numPr>
        <w:tabs>
          <w:tab w:val="left" w:pos="0"/>
        </w:tabs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Dotyczy</w:t>
      </w:r>
      <w:r w:rsidR="00CA5D24" w:rsidRPr="00CA5D24">
        <w:rPr>
          <w:rFonts w:cs="Calibri"/>
          <w:sz w:val="24"/>
          <w:szCs w:val="24"/>
        </w:rPr>
        <w:t xml:space="preserve"> </w:t>
      </w:r>
      <w:r w:rsidR="00EB06A6">
        <w:rPr>
          <w:rFonts w:eastAsia="Arial" w:cs="Calibri"/>
          <w:b/>
          <w:sz w:val="20"/>
          <w:szCs w:val="20"/>
          <w:lang w:eastAsia="pl-PL"/>
        </w:rPr>
        <w:t>MIKROWSPARCIA</w:t>
      </w:r>
      <w:r w:rsidR="00EB06A6" w:rsidRPr="00C21969">
        <w:rPr>
          <w:rFonts w:eastAsia="Arial" w:cs="Calibri"/>
          <w:b/>
          <w:sz w:val="20"/>
          <w:szCs w:val="20"/>
          <w:lang w:eastAsia="pl-PL"/>
        </w:rPr>
        <w:t xml:space="preserve"> ROZWOJOWE</w:t>
      </w:r>
      <w:r w:rsidR="00EB06A6">
        <w:rPr>
          <w:rFonts w:eastAsia="Arial" w:cs="Calibri"/>
          <w:b/>
          <w:sz w:val="20"/>
          <w:szCs w:val="20"/>
          <w:lang w:eastAsia="pl-PL"/>
        </w:rPr>
        <w:t>GO</w:t>
      </w:r>
      <w:r w:rsidR="00EB06A6" w:rsidRPr="00C21969">
        <w:rPr>
          <w:rFonts w:eastAsia="Arial" w:cs="Calibri"/>
          <w:b/>
          <w:sz w:val="20"/>
          <w:szCs w:val="20"/>
          <w:lang w:eastAsia="pl-PL"/>
        </w:rPr>
        <w:t xml:space="preserve"> NA SPRZĘT, MARKETING, SZKOLENIA</w:t>
      </w:r>
      <w:r w:rsidR="00EB06A6">
        <w:rPr>
          <w:rFonts w:eastAsia="Arial" w:cs="Calibri"/>
          <w:b/>
          <w:lang w:eastAsia="pl-PL"/>
        </w:rPr>
        <w:t xml:space="preserve"> </w:t>
      </w:r>
      <w:r w:rsidR="00CA5D24" w:rsidRPr="00CA5D24">
        <w:rPr>
          <w:rFonts w:cs="Calibri"/>
          <w:sz w:val="24"/>
          <w:szCs w:val="24"/>
        </w:rPr>
        <w:t xml:space="preserve">dla grup nieformalnych zakładających nowe organizacje (podmioty ekonomii społecznej) oraz dla organizacji planujących ekonomizację swoich działań. </w:t>
      </w:r>
    </w:p>
    <w:p w14:paraId="2E356E0B" w14:textId="27D1EDA3" w:rsidR="00CA5D24" w:rsidRPr="00CA5D24" w:rsidRDefault="00CA5D24" w:rsidP="00CA5D24">
      <w:pPr>
        <w:numPr>
          <w:ilvl w:val="0"/>
          <w:numId w:val="15"/>
        </w:numPr>
        <w:tabs>
          <w:tab w:val="left" w:pos="0"/>
        </w:tabs>
        <w:spacing w:after="0" w:line="240" w:lineRule="auto"/>
        <w:jc w:val="both"/>
        <w:rPr>
          <w:rFonts w:cs="Calibri"/>
          <w:sz w:val="24"/>
          <w:szCs w:val="24"/>
        </w:rPr>
      </w:pPr>
      <w:r w:rsidRPr="00CA5D24">
        <w:rPr>
          <w:rFonts w:cs="Calibri"/>
          <w:sz w:val="24"/>
          <w:szCs w:val="24"/>
        </w:rPr>
        <w:t>Komisja zostaje powołana przez Operatora: Centrum Promocji i Rozwoju Inicjatyw Obywatelskich OPUS.</w:t>
      </w:r>
    </w:p>
    <w:p w14:paraId="52CB5EC2" w14:textId="77777777" w:rsidR="00CA5D24" w:rsidRPr="00CA5D24" w:rsidRDefault="00CA5D24" w:rsidP="00CA5D24">
      <w:pPr>
        <w:spacing w:line="240" w:lineRule="auto"/>
        <w:jc w:val="both"/>
        <w:rPr>
          <w:sz w:val="24"/>
          <w:szCs w:val="24"/>
        </w:rPr>
      </w:pPr>
    </w:p>
    <w:p w14:paraId="5EFF0C3F" w14:textId="77777777" w:rsidR="00CA5D24" w:rsidRPr="003B709C" w:rsidRDefault="00CA5D24" w:rsidP="00CA5D24">
      <w:pPr>
        <w:pStyle w:val="Normalny1"/>
        <w:tabs>
          <w:tab w:val="right" w:pos="9071"/>
        </w:tabs>
        <w:rPr>
          <w:rFonts w:asciiTheme="minorHAnsi" w:hAnsiTheme="minorHAnsi" w:cstheme="minorHAnsi"/>
          <w:b/>
          <w:sz w:val="22"/>
          <w:szCs w:val="22"/>
        </w:rPr>
      </w:pPr>
      <w:r w:rsidRPr="003B709C">
        <w:rPr>
          <w:rFonts w:asciiTheme="minorHAnsi" w:hAnsiTheme="minorHAnsi" w:cstheme="minorHAnsi"/>
          <w:b/>
          <w:sz w:val="22"/>
          <w:szCs w:val="22"/>
        </w:rPr>
        <w:t>Słowniczek</w:t>
      </w:r>
    </w:p>
    <w:p w14:paraId="7985A992" w14:textId="77777777" w:rsidR="00CA5D24" w:rsidRPr="003B709C" w:rsidRDefault="00CA5D24" w:rsidP="00CA5D24">
      <w:pPr>
        <w:pStyle w:val="Normalny1"/>
        <w:tabs>
          <w:tab w:val="right" w:pos="9071"/>
        </w:tabs>
        <w:rPr>
          <w:rFonts w:asciiTheme="minorHAnsi" w:hAnsiTheme="minorHAnsi" w:cstheme="minorHAnsi"/>
          <w:sz w:val="22"/>
          <w:szCs w:val="22"/>
        </w:rPr>
      </w:pPr>
      <w:r w:rsidRPr="003B709C">
        <w:rPr>
          <w:rFonts w:asciiTheme="minorHAnsi" w:hAnsiTheme="minorHAnsi" w:cstheme="minorHAnsi"/>
          <w:b/>
          <w:sz w:val="22"/>
          <w:szCs w:val="22"/>
        </w:rPr>
        <w:tab/>
      </w:r>
    </w:p>
    <w:p w14:paraId="30A3942F" w14:textId="77777777" w:rsidR="00CA5D24" w:rsidRPr="00C7434F" w:rsidRDefault="00CA5D24" w:rsidP="00CA5D24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pl-PL"/>
        </w:rPr>
      </w:pPr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>Operator</w:t>
      </w:r>
      <w:r w:rsidRPr="00C7434F">
        <w:rPr>
          <w:rFonts w:cs="Calibri"/>
          <w:color w:val="000000"/>
          <w:position w:val="-1"/>
          <w:sz w:val="24"/>
          <w:szCs w:val="24"/>
          <w:lang w:eastAsia="pl-PL"/>
        </w:rPr>
        <w:t xml:space="preserve"> – Centrum Promocji i Rozwoju Inicjatyw Obywatelskich OPUS z siedzibą w Łodzi ul. Narutowicza 8/10 - organizacja pozarządowa realizująca na terenie powiatów bełchatowskiego, pajęczańskiego, piotrkowskiego, miasta Piotrków Trybunalski, radomszczańskiego, sieradzkiego, wieluńskiego, wieruszowskiego konkurs w ramach projektu </w:t>
      </w:r>
      <w:r w:rsidRPr="00C7434F">
        <w:rPr>
          <w:rFonts w:cs="Calibri"/>
          <w:color w:val="434343"/>
          <w:position w:val="-1"/>
          <w:sz w:val="24"/>
          <w:szCs w:val="24"/>
          <w:lang w:eastAsia="pl-PL"/>
        </w:rPr>
        <w:t>„</w:t>
      </w:r>
      <w:r w:rsidRPr="00C7434F">
        <w:rPr>
          <w:rFonts w:cs="Calibri"/>
          <w:position w:val="-1"/>
          <w:sz w:val="24"/>
          <w:szCs w:val="24"/>
          <w:lang w:eastAsia="pl-PL"/>
        </w:rPr>
        <w:t>Ośrodek Wsparcia Ekonomii Społecznej 2021-2023”. Projekt współfinansowany jest przez Unię Europejską w ramach Europejskiego Funduszu Społecznego (Oś priorytetowa IX: Włączenie społeczne, Działanie IX.3 Rozwój ekonomii społecznej w regionie, Poddziałanie IX.3.1 Miejsca pracy w sektorze ekonomii społecznej Regionalnego Programu Operacyjnego Województwa Łódzkiego na lata 2014-2020).</w:t>
      </w:r>
    </w:p>
    <w:p w14:paraId="0E78986F" w14:textId="645C9C4C" w:rsidR="00CA5D24" w:rsidRPr="00C7434F" w:rsidRDefault="004E0D0C" w:rsidP="00CA5D24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pl-PL"/>
        </w:rPr>
      </w:pPr>
      <w:r w:rsidRPr="00C21969">
        <w:rPr>
          <w:rFonts w:eastAsia="Arial" w:cs="Calibri"/>
          <w:b/>
          <w:sz w:val="20"/>
          <w:szCs w:val="20"/>
          <w:lang w:eastAsia="pl-PL"/>
        </w:rPr>
        <w:t>MIKROWSPARCIE ROZWOJOWE NA SPRZĘT, MARKETING, SZKOLENIA</w:t>
      </w:r>
      <w:r>
        <w:rPr>
          <w:rFonts w:eastAsia="Arial" w:cs="Calibri"/>
          <w:b/>
          <w:lang w:eastAsia="pl-PL"/>
        </w:rPr>
        <w:t xml:space="preserve"> </w:t>
      </w:r>
      <w:r w:rsidR="00CA5D24" w:rsidRPr="00C7434F">
        <w:rPr>
          <w:rFonts w:cs="Calibri"/>
          <w:position w:val="-1"/>
          <w:sz w:val="24"/>
          <w:szCs w:val="24"/>
          <w:lang w:eastAsia="pl-PL"/>
        </w:rPr>
        <w:t xml:space="preserve">to wsparcie jakie grupa nieformalna (min. 3 osoby)/organizacja pozarządowa otrzyma w ramach konkursu. </w:t>
      </w:r>
    </w:p>
    <w:p w14:paraId="437C8722" w14:textId="77777777" w:rsidR="00CA5D24" w:rsidRPr="00C7434F" w:rsidRDefault="00CA5D24" w:rsidP="00CA5D24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Odbiorcy działań w ramach </w:t>
      </w:r>
      <w:proofErr w:type="spellStart"/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>mikrowsparcia</w:t>
      </w:r>
      <w:proofErr w:type="spellEnd"/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 finansowego </w:t>
      </w:r>
      <w:r w:rsidRPr="00C7434F">
        <w:rPr>
          <w:rFonts w:cs="Calibri"/>
          <w:color w:val="000000"/>
          <w:position w:val="-1"/>
          <w:sz w:val="24"/>
          <w:szCs w:val="24"/>
          <w:lang w:eastAsia="pl-PL"/>
        </w:rPr>
        <w:t>– są to obecni i przyszli członkowie, pracownicy, wolontariusze istniejącej lub powstającej organizacji. Mogą być pośrednio również odbiorcy działań pilotażowych np. warsztatów.</w:t>
      </w:r>
    </w:p>
    <w:p w14:paraId="1B58EEA8" w14:textId="742D0BEA" w:rsidR="00CA5D24" w:rsidRPr="00C7434F" w:rsidRDefault="00CA5D24" w:rsidP="00CA5D24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pl-PL"/>
        </w:rPr>
      </w:pPr>
      <w:r w:rsidRPr="00C7434F">
        <w:rPr>
          <w:rFonts w:cs="Calibri"/>
          <w:b/>
          <w:position w:val="-1"/>
          <w:sz w:val="24"/>
          <w:szCs w:val="24"/>
          <w:lang w:eastAsia="pl-PL"/>
        </w:rPr>
        <w:t xml:space="preserve">Wniosek </w:t>
      </w:r>
      <w:r w:rsidRPr="00C7434F">
        <w:rPr>
          <w:rFonts w:cs="Calibri"/>
          <w:position w:val="-1"/>
          <w:sz w:val="24"/>
          <w:szCs w:val="24"/>
          <w:lang w:eastAsia="pl-PL"/>
        </w:rPr>
        <w:t>– formularz aplikacyjny o wsparcie w ramach</w:t>
      </w:r>
      <w:r w:rsidR="004E0D0C" w:rsidRPr="004E0D0C">
        <w:rPr>
          <w:rFonts w:eastAsia="Arial" w:cs="Calibri"/>
          <w:b/>
          <w:sz w:val="20"/>
          <w:szCs w:val="20"/>
          <w:lang w:eastAsia="pl-PL"/>
        </w:rPr>
        <w:t xml:space="preserve"> </w:t>
      </w:r>
      <w:r w:rsidR="004E0D0C">
        <w:rPr>
          <w:rFonts w:eastAsia="Arial" w:cs="Calibri"/>
          <w:b/>
          <w:sz w:val="20"/>
          <w:szCs w:val="20"/>
          <w:lang w:eastAsia="pl-PL"/>
        </w:rPr>
        <w:t>MIKROWSPARCIA</w:t>
      </w:r>
      <w:r w:rsidR="004E0D0C" w:rsidRPr="00C21969">
        <w:rPr>
          <w:rFonts w:eastAsia="Arial" w:cs="Calibri"/>
          <w:b/>
          <w:sz w:val="20"/>
          <w:szCs w:val="20"/>
          <w:lang w:eastAsia="pl-PL"/>
        </w:rPr>
        <w:t xml:space="preserve"> ROZWOJOWE</w:t>
      </w:r>
      <w:r w:rsidR="004E0D0C">
        <w:rPr>
          <w:rFonts w:eastAsia="Arial" w:cs="Calibri"/>
          <w:b/>
          <w:sz w:val="20"/>
          <w:szCs w:val="20"/>
          <w:lang w:eastAsia="pl-PL"/>
        </w:rPr>
        <w:t>GO</w:t>
      </w:r>
      <w:r w:rsidR="004E0D0C" w:rsidRPr="00C21969">
        <w:rPr>
          <w:rFonts w:eastAsia="Arial" w:cs="Calibri"/>
          <w:b/>
          <w:sz w:val="20"/>
          <w:szCs w:val="20"/>
          <w:lang w:eastAsia="pl-PL"/>
        </w:rPr>
        <w:t xml:space="preserve"> NA SPRZĘT, MARKETING, SZKOLENIA</w:t>
      </w:r>
      <w:r w:rsidRPr="00C7434F">
        <w:rPr>
          <w:rFonts w:cs="Calibri"/>
          <w:position w:val="-1"/>
          <w:sz w:val="24"/>
          <w:szCs w:val="24"/>
          <w:lang w:eastAsia="pl-PL"/>
        </w:rPr>
        <w:t xml:space="preserve"> (załącznik nr 5 do Regulaminu).</w:t>
      </w:r>
    </w:p>
    <w:p w14:paraId="3DC86B90" w14:textId="2ECC6A7A" w:rsidR="00CA5D24" w:rsidRPr="00C7434F" w:rsidRDefault="00CA5D24" w:rsidP="00CA5D24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color w:val="000000"/>
          <w:position w:val="-1"/>
          <w:sz w:val="24"/>
          <w:szCs w:val="24"/>
          <w:lang w:eastAsia="pl-PL"/>
        </w:rPr>
      </w:pPr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>Wnioskodawca</w:t>
      </w:r>
      <w:r w:rsidRPr="00C7434F">
        <w:rPr>
          <w:rFonts w:cs="Calibri"/>
          <w:color w:val="000000"/>
          <w:position w:val="-1"/>
          <w:sz w:val="24"/>
          <w:szCs w:val="24"/>
          <w:lang w:eastAsia="pl-PL"/>
        </w:rPr>
        <w:t xml:space="preserve"> – </w:t>
      </w:r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>grupa nieformalna (min. 3 osoby)</w:t>
      </w:r>
      <w:r w:rsidRPr="00C7434F">
        <w:rPr>
          <w:rFonts w:cs="Calibri"/>
          <w:color w:val="000000"/>
          <w:position w:val="-1"/>
          <w:sz w:val="24"/>
          <w:szCs w:val="24"/>
          <w:lang w:eastAsia="pl-PL"/>
        </w:rPr>
        <w:t xml:space="preserve"> </w:t>
      </w:r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lub organizacja pozarządowa bez działalności ekonomicznej </w:t>
      </w:r>
      <w:r w:rsidRPr="00C7434F">
        <w:rPr>
          <w:rFonts w:cs="Calibri"/>
          <w:color w:val="000000"/>
          <w:position w:val="-1"/>
          <w:sz w:val="24"/>
          <w:szCs w:val="24"/>
          <w:lang w:eastAsia="pl-PL"/>
        </w:rPr>
        <w:t xml:space="preserve">z terenu </w:t>
      </w:r>
      <w:r w:rsidRPr="00C7434F">
        <w:rPr>
          <w:rFonts w:cs="Calibri"/>
          <w:color w:val="000000"/>
          <w:position w:val="-1"/>
          <w:sz w:val="24"/>
          <w:szCs w:val="24"/>
          <w:u w:val="single"/>
          <w:lang w:eastAsia="pl-PL"/>
        </w:rPr>
        <w:t>powiatów bełchatowskiego, pajęczańskiego, piotrkowskiego, miasta Piotrków Trybunalski, radomszczańskiego, sieradzkiego, wieluńskiego, wieruszowskiego</w:t>
      </w:r>
      <w:r w:rsidRPr="00C7434F">
        <w:rPr>
          <w:rFonts w:cs="Calibri"/>
          <w:color w:val="000000"/>
          <w:position w:val="-1"/>
          <w:sz w:val="24"/>
          <w:szCs w:val="24"/>
          <w:lang w:eastAsia="pl-PL"/>
        </w:rPr>
        <w:t>,</w:t>
      </w:r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 </w:t>
      </w:r>
      <w:r w:rsidRPr="00C7434F">
        <w:rPr>
          <w:rFonts w:cs="Calibri"/>
          <w:color w:val="000000"/>
          <w:position w:val="-1"/>
          <w:sz w:val="24"/>
          <w:szCs w:val="24"/>
          <w:lang w:eastAsia="pl-PL"/>
        </w:rPr>
        <w:t>wnioskująca o</w:t>
      </w:r>
      <w:r w:rsidR="00686DC7" w:rsidRPr="00686DC7">
        <w:rPr>
          <w:rFonts w:cs="Calibri"/>
          <w:b/>
          <w:position w:val="-1"/>
          <w:sz w:val="24"/>
          <w:szCs w:val="24"/>
          <w:lang w:eastAsia="pl-PL"/>
        </w:rPr>
        <w:t xml:space="preserve"> </w:t>
      </w:r>
      <w:proofErr w:type="spellStart"/>
      <w:r w:rsidR="00686DC7">
        <w:rPr>
          <w:rFonts w:cs="Calibri"/>
          <w:b/>
          <w:position w:val="-1"/>
          <w:sz w:val="24"/>
          <w:szCs w:val="24"/>
          <w:lang w:eastAsia="pl-PL"/>
        </w:rPr>
        <w:t>Mikrowsparcie</w:t>
      </w:r>
      <w:proofErr w:type="spellEnd"/>
      <w:r w:rsidR="00686DC7">
        <w:rPr>
          <w:rFonts w:cs="Calibri"/>
          <w:b/>
          <w:position w:val="-1"/>
          <w:sz w:val="24"/>
          <w:szCs w:val="24"/>
          <w:lang w:eastAsia="pl-PL"/>
        </w:rPr>
        <w:t xml:space="preserve"> rozwojowe</w:t>
      </w:r>
      <w:bookmarkStart w:id="0" w:name="_GoBack"/>
      <w:bookmarkEnd w:id="0"/>
      <w:r w:rsidRPr="00C7434F">
        <w:rPr>
          <w:rFonts w:cs="Calibri"/>
          <w:b/>
          <w:position w:val="-1"/>
          <w:sz w:val="24"/>
          <w:szCs w:val="24"/>
          <w:lang w:eastAsia="pl-PL"/>
        </w:rPr>
        <w:t>.</w:t>
      </w:r>
      <w:r w:rsidRPr="00C7434F">
        <w:rPr>
          <w:rFonts w:cs="Calibri"/>
          <w:position w:val="-1"/>
          <w:sz w:val="24"/>
          <w:szCs w:val="24"/>
          <w:lang w:eastAsia="pl-PL"/>
        </w:rPr>
        <w:t xml:space="preserve"> </w:t>
      </w:r>
      <w:r w:rsidRPr="00C7434F">
        <w:rPr>
          <w:rFonts w:cs="Calibri"/>
          <w:color w:val="000000"/>
          <w:position w:val="-1"/>
          <w:sz w:val="24"/>
          <w:szCs w:val="24"/>
          <w:lang w:eastAsia="pl-PL"/>
        </w:rPr>
        <w:t>Dopuszczalny jest udział grup nieformalnych lub organizacji pozarządowych spoza ww. powiatów tylko za zgodą Operatora, która musi być wyrażona przed złożeniem wniosku.</w:t>
      </w:r>
    </w:p>
    <w:p w14:paraId="4CD3468F" w14:textId="70529907" w:rsidR="00CA5D24" w:rsidRPr="00C7434F" w:rsidRDefault="00CA5D24" w:rsidP="00CA5D24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pl-PL"/>
        </w:rPr>
      </w:pPr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Realizator </w:t>
      </w:r>
      <w:r w:rsidRPr="00C7434F">
        <w:rPr>
          <w:rFonts w:cs="Calibri"/>
          <w:color w:val="000000"/>
          <w:position w:val="-1"/>
          <w:sz w:val="24"/>
          <w:szCs w:val="24"/>
          <w:lang w:eastAsia="pl-PL"/>
        </w:rPr>
        <w:t xml:space="preserve">– </w:t>
      </w:r>
      <w:r w:rsidRPr="00C7434F">
        <w:rPr>
          <w:rFonts w:cs="Calibri"/>
          <w:b/>
          <w:color w:val="000000"/>
          <w:position w:val="-1"/>
          <w:sz w:val="24"/>
          <w:szCs w:val="24"/>
          <w:lang w:eastAsia="pl-PL"/>
        </w:rPr>
        <w:t xml:space="preserve">grupa nieformalna (min. 3 osoby) lub organizacja pozarządowa bez działalności ekonomicznej </w:t>
      </w:r>
      <w:r w:rsidRPr="00C7434F">
        <w:rPr>
          <w:rFonts w:cs="Calibri"/>
          <w:color w:val="000000"/>
          <w:position w:val="-1"/>
          <w:sz w:val="24"/>
          <w:szCs w:val="24"/>
          <w:lang w:eastAsia="pl-PL"/>
        </w:rPr>
        <w:t xml:space="preserve">z terenu powiatów wyżej wymienionych, realizująca </w:t>
      </w:r>
      <w:r w:rsidR="004E0D0C">
        <w:rPr>
          <w:rFonts w:eastAsia="Arial" w:cs="Calibri"/>
          <w:b/>
          <w:sz w:val="20"/>
          <w:szCs w:val="20"/>
          <w:lang w:eastAsia="pl-PL"/>
        </w:rPr>
        <w:lastRenderedPageBreak/>
        <w:t>MIKROWSPARCIE</w:t>
      </w:r>
      <w:r w:rsidR="004E0D0C" w:rsidRPr="00C21969">
        <w:rPr>
          <w:rFonts w:eastAsia="Arial" w:cs="Calibri"/>
          <w:b/>
          <w:sz w:val="20"/>
          <w:szCs w:val="20"/>
          <w:lang w:eastAsia="pl-PL"/>
        </w:rPr>
        <w:t xml:space="preserve"> ROZWOJOWE NA SPRZĘT, MARKETING, SZKOLENIA</w:t>
      </w:r>
      <w:r w:rsidRPr="00C7434F">
        <w:rPr>
          <w:rFonts w:cs="Calibri"/>
          <w:position w:val="-1"/>
          <w:sz w:val="24"/>
          <w:szCs w:val="24"/>
          <w:lang w:eastAsia="pl-PL"/>
        </w:rPr>
        <w:t>– chcąca utworzyć organizację z działalnością ekonomiczną lub ekonomizować swoje działania (w przypadku organizacji już działającej).</w:t>
      </w:r>
    </w:p>
    <w:p w14:paraId="6046AE38" w14:textId="77777777" w:rsidR="00CA5D24" w:rsidRPr="00C7434F" w:rsidRDefault="00CA5D24" w:rsidP="00CA5D24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cs="Calibri"/>
          <w:position w:val="-1"/>
          <w:sz w:val="24"/>
          <w:szCs w:val="24"/>
          <w:lang w:eastAsia="pl-PL"/>
        </w:rPr>
      </w:pPr>
      <w:proofErr w:type="spellStart"/>
      <w:r w:rsidRPr="00C7434F">
        <w:rPr>
          <w:b/>
          <w:sz w:val="24"/>
          <w:szCs w:val="24"/>
        </w:rPr>
        <w:t>Mikrowsparcie</w:t>
      </w:r>
      <w:proofErr w:type="spellEnd"/>
      <w:r w:rsidRPr="00C7434F">
        <w:rPr>
          <w:b/>
          <w:sz w:val="24"/>
          <w:szCs w:val="24"/>
        </w:rPr>
        <w:t xml:space="preserve"> finansowe–</w:t>
      </w:r>
      <w:r w:rsidRPr="00C7434F">
        <w:rPr>
          <w:sz w:val="24"/>
          <w:szCs w:val="24"/>
        </w:rPr>
        <w:t xml:space="preserve"> środki na wspieranie inicjatyw organizacji pozarządowych nie prowadzących działalności ekonomicznej lub grup nieformalnych (minimum 3 osoby) chcących założyć organizację pozarządową. Środki w wysokości do 3500 zł mogą być przeznaczone na pokrycie kosztów rozwoju instytucjonalnego grupy nieformalnej lub organizacji </w:t>
      </w:r>
      <w:r>
        <w:rPr>
          <w:sz w:val="24"/>
          <w:szCs w:val="24"/>
        </w:rPr>
        <w:t>np.</w:t>
      </w:r>
      <w:r w:rsidRPr="00C7434F">
        <w:rPr>
          <w:sz w:val="24"/>
          <w:szCs w:val="24"/>
        </w:rPr>
        <w:t xml:space="preserve"> szkolenia zespołu/kadry, zakup sprzętu, zakupu usługi promocyjnej, marketingowej, księgowej, </w:t>
      </w:r>
      <w:r>
        <w:rPr>
          <w:sz w:val="24"/>
          <w:szCs w:val="24"/>
        </w:rPr>
        <w:t xml:space="preserve">a także </w:t>
      </w:r>
      <w:r w:rsidRPr="00C7434F">
        <w:rPr>
          <w:sz w:val="24"/>
          <w:szCs w:val="24"/>
        </w:rPr>
        <w:t>zrealizowanie działań jako pilotażowych działań budujących doświadczenie organizacji w obszarze działalności ekonomicznej.</w:t>
      </w:r>
    </w:p>
    <w:p w14:paraId="1296851F" w14:textId="77777777" w:rsidR="00CA5D24" w:rsidRPr="00C7434F" w:rsidRDefault="00CA5D24" w:rsidP="00CA5D24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Theme="minorHAnsi" w:hAnsiTheme="minorHAnsi" w:cstheme="minorHAnsi"/>
          <w:color w:val="000000"/>
          <w:position w:val="-1"/>
          <w:sz w:val="24"/>
          <w:szCs w:val="24"/>
          <w:lang w:eastAsia="pl-PL"/>
        </w:rPr>
      </w:pPr>
      <w:r w:rsidRPr="00C7434F">
        <w:rPr>
          <w:rFonts w:asciiTheme="minorHAnsi" w:hAnsiTheme="minorHAnsi" w:cstheme="minorHAnsi"/>
          <w:b/>
          <w:color w:val="000000"/>
          <w:position w:val="-1"/>
          <w:sz w:val="24"/>
          <w:szCs w:val="24"/>
          <w:lang w:eastAsia="pl-PL"/>
        </w:rPr>
        <w:t>Organizacja</w:t>
      </w:r>
      <w:r w:rsidRPr="00C7434F">
        <w:rPr>
          <w:rFonts w:asciiTheme="minorHAnsi" w:hAnsiTheme="minorHAnsi" w:cstheme="minorHAnsi"/>
          <w:color w:val="000000"/>
          <w:position w:val="-1"/>
          <w:sz w:val="24"/>
          <w:szCs w:val="24"/>
          <w:lang w:eastAsia="pl-PL"/>
        </w:rPr>
        <w:t xml:space="preserve"> – podmiot, który powstanie w wyniku wsparcia w formule organizacji pozarządowej lub podmiotu z art. 3 ust. 3 ustawy o działalności pożytku publicznego i o wolontariacie, zarejestrowany na terenie ww. wymienionych powiatów.</w:t>
      </w:r>
    </w:p>
    <w:p w14:paraId="337DA385" w14:textId="77777777" w:rsidR="00CA5D24" w:rsidRPr="00C7434F" w:rsidRDefault="00CA5D24" w:rsidP="00CA5D24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Theme="minorHAnsi" w:hAnsiTheme="minorHAnsi" w:cstheme="minorHAnsi"/>
          <w:color w:val="000000"/>
          <w:position w:val="-1"/>
          <w:sz w:val="24"/>
          <w:szCs w:val="24"/>
          <w:lang w:eastAsia="pl-PL"/>
        </w:rPr>
      </w:pPr>
      <w:r w:rsidRPr="00C7434F">
        <w:rPr>
          <w:rFonts w:asciiTheme="minorHAnsi" w:hAnsiTheme="minorHAnsi" w:cstheme="minorHAnsi"/>
          <w:b/>
          <w:color w:val="000000"/>
          <w:position w:val="-1"/>
          <w:sz w:val="24"/>
          <w:szCs w:val="24"/>
          <w:lang w:eastAsia="pl-PL"/>
        </w:rPr>
        <w:t xml:space="preserve">Działalność ekonomiczna </w:t>
      </w:r>
      <w:r w:rsidRPr="00C7434F">
        <w:rPr>
          <w:rFonts w:asciiTheme="minorHAnsi" w:hAnsiTheme="minorHAnsi" w:cstheme="minorHAnsi"/>
          <w:color w:val="000000"/>
          <w:position w:val="-1"/>
          <w:sz w:val="24"/>
          <w:szCs w:val="24"/>
          <w:lang w:eastAsia="pl-PL"/>
        </w:rPr>
        <w:t>- działalność odpłatna pożytku publicznego lub działalność gospodarcza.</w:t>
      </w:r>
    </w:p>
    <w:p w14:paraId="75F6F410" w14:textId="77777777" w:rsidR="00CA5D24" w:rsidRPr="00C7434F" w:rsidRDefault="00CA5D24" w:rsidP="00CA5D24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Theme="minorHAnsi" w:hAnsiTheme="minorHAnsi" w:cstheme="minorHAnsi"/>
          <w:color w:val="000000"/>
          <w:position w:val="-1"/>
          <w:sz w:val="24"/>
          <w:szCs w:val="24"/>
          <w:lang w:eastAsia="pl-PL"/>
        </w:rPr>
      </w:pPr>
      <w:r w:rsidRPr="00C7434F">
        <w:rPr>
          <w:rFonts w:asciiTheme="minorHAnsi" w:hAnsiTheme="minorHAnsi" w:cstheme="minorHAnsi"/>
          <w:b/>
          <w:color w:val="000000"/>
          <w:position w:val="-1"/>
          <w:sz w:val="24"/>
          <w:szCs w:val="24"/>
          <w:lang w:eastAsia="pl-PL"/>
        </w:rPr>
        <w:t>Działalność odpłatna pożytku publicznego</w:t>
      </w:r>
      <w:r w:rsidRPr="00C7434F">
        <w:rPr>
          <w:rFonts w:asciiTheme="minorHAnsi" w:hAnsiTheme="minorHAnsi" w:cstheme="minorHAnsi"/>
          <w:color w:val="000000"/>
          <w:position w:val="-1"/>
          <w:sz w:val="24"/>
          <w:szCs w:val="24"/>
          <w:lang w:eastAsia="pl-PL"/>
        </w:rPr>
        <w:t xml:space="preserve"> </w:t>
      </w:r>
      <w:r w:rsidRPr="00C7434F">
        <w:rPr>
          <w:rFonts w:asciiTheme="minorHAnsi" w:eastAsia="Arial" w:hAnsiTheme="minorHAnsi" w:cstheme="minorHAnsi"/>
          <w:color w:val="000000"/>
          <w:position w:val="-1"/>
          <w:sz w:val="24"/>
          <w:szCs w:val="24"/>
          <w:lang w:eastAsia="pl-PL"/>
        </w:rPr>
        <w:t xml:space="preserve">- nie podlega zgłoszeniu do </w:t>
      </w:r>
      <w:proofErr w:type="spellStart"/>
      <w:r w:rsidRPr="00C7434F">
        <w:rPr>
          <w:rFonts w:asciiTheme="minorHAnsi" w:eastAsia="Arial" w:hAnsiTheme="minorHAnsi" w:cstheme="minorHAnsi"/>
          <w:color w:val="000000"/>
          <w:position w:val="-1"/>
          <w:sz w:val="24"/>
          <w:szCs w:val="24"/>
          <w:lang w:eastAsia="pl-PL"/>
        </w:rPr>
        <w:t>KRSu</w:t>
      </w:r>
      <w:proofErr w:type="spellEnd"/>
      <w:r w:rsidRPr="00C7434F">
        <w:rPr>
          <w:rFonts w:asciiTheme="minorHAnsi" w:eastAsia="Arial" w:hAnsiTheme="minorHAnsi" w:cstheme="minorHAnsi"/>
          <w:color w:val="000000"/>
          <w:position w:val="-1"/>
          <w:sz w:val="24"/>
          <w:szCs w:val="24"/>
          <w:lang w:eastAsia="pl-PL"/>
        </w:rPr>
        <w:t>, polega na pobieraniu opłat od odbiorców działań (np. uczestników warsztatów) do wysokości kosztów danego działania. Działalność odpłatna statutowa nie jest działalnością gospodarczą, może być realizowana jedynie w obszarze działalności pożytku publicznego organizacji i nie może generować zysku.</w:t>
      </w:r>
    </w:p>
    <w:p w14:paraId="1DFE0659" w14:textId="77777777" w:rsidR="00CA5D24" w:rsidRPr="00C7434F" w:rsidRDefault="00CA5D24" w:rsidP="00CA5D24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Theme="minorHAnsi" w:hAnsiTheme="minorHAnsi" w:cstheme="minorHAnsi"/>
          <w:color w:val="000000"/>
          <w:position w:val="-1"/>
          <w:sz w:val="24"/>
          <w:szCs w:val="24"/>
          <w:lang w:eastAsia="pl-PL"/>
        </w:rPr>
      </w:pPr>
      <w:r w:rsidRPr="00C7434F">
        <w:rPr>
          <w:rFonts w:asciiTheme="minorHAnsi" w:eastAsia="Arial" w:hAnsiTheme="minorHAnsi" w:cstheme="minorHAnsi"/>
          <w:b/>
          <w:color w:val="000000"/>
          <w:position w:val="-1"/>
          <w:sz w:val="24"/>
          <w:szCs w:val="24"/>
          <w:lang w:eastAsia="pl-PL"/>
        </w:rPr>
        <w:t xml:space="preserve">Działalność gospodarcza </w:t>
      </w:r>
      <w:r w:rsidRPr="00C7434F">
        <w:rPr>
          <w:rFonts w:asciiTheme="minorHAnsi" w:eastAsia="Arial" w:hAnsiTheme="minorHAnsi" w:cstheme="minorHAnsi"/>
          <w:color w:val="000000"/>
          <w:position w:val="-1"/>
          <w:sz w:val="24"/>
          <w:szCs w:val="24"/>
          <w:lang w:eastAsia="pl-PL"/>
        </w:rPr>
        <w:t>podlega rejestracji w Rejestrze Przedsiębiorców. Może być prowadzona w dowolnym obszarze. Zyski z działalności gospodarczej przeznaczane są na działalność statutową organizacji.</w:t>
      </w:r>
    </w:p>
    <w:p w14:paraId="3546339D" w14:textId="77777777" w:rsidR="00CA5D24" w:rsidRPr="00C7434F" w:rsidRDefault="00CA5D24" w:rsidP="00CA5D24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1" w:lineRule="atLeast"/>
        <w:ind w:leftChars="-1" w:left="0" w:hangingChars="1" w:hanging="2"/>
        <w:jc w:val="both"/>
        <w:textDirection w:val="btLr"/>
        <w:textAlignment w:val="top"/>
        <w:outlineLvl w:val="0"/>
        <w:rPr>
          <w:rFonts w:asciiTheme="minorHAnsi" w:hAnsiTheme="minorHAnsi" w:cstheme="minorHAnsi"/>
          <w:color w:val="000000"/>
          <w:position w:val="-1"/>
          <w:sz w:val="24"/>
          <w:szCs w:val="24"/>
          <w:lang w:eastAsia="pl-PL"/>
        </w:rPr>
      </w:pPr>
      <w:r w:rsidRPr="00C7434F">
        <w:rPr>
          <w:rFonts w:asciiTheme="minorHAnsi" w:hAnsiTheme="minorHAnsi" w:cstheme="minorHAnsi"/>
          <w:b/>
          <w:color w:val="000000"/>
          <w:position w:val="-1"/>
          <w:sz w:val="24"/>
          <w:szCs w:val="24"/>
          <w:lang w:eastAsia="pl-PL"/>
        </w:rPr>
        <w:t xml:space="preserve">Komisja Oceniająca </w:t>
      </w:r>
      <w:r w:rsidRPr="00C7434F">
        <w:rPr>
          <w:rFonts w:asciiTheme="minorHAnsi" w:hAnsiTheme="minorHAnsi" w:cstheme="minorHAnsi"/>
          <w:color w:val="000000"/>
          <w:position w:val="-1"/>
          <w:sz w:val="24"/>
          <w:szCs w:val="24"/>
          <w:lang w:eastAsia="pl-PL"/>
        </w:rPr>
        <w:t>– składa się z przedstawicieli Operatora, którzy podpiszą oświadczenie o braku konfliktu interesów z wnioskodawcami.</w:t>
      </w:r>
    </w:p>
    <w:p w14:paraId="5BADEBBD" w14:textId="77777777" w:rsidR="00CA5D24" w:rsidRPr="003B709C" w:rsidRDefault="00CA5D24" w:rsidP="00CA5D24">
      <w:pPr>
        <w:pStyle w:val="Nagwektabeli"/>
        <w:suppressLineNumbers w:val="0"/>
        <w:rPr>
          <w:rFonts w:asciiTheme="minorHAnsi" w:hAnsiTheme="minorHAnsi" w:cstheme="minorHAnsi"/>
          <w:color w:val="000000"/>
          <w:sz w:val="22"/>
          <w:szCs w:val="22"/>
        </w:rPr>
      </w:pPr>
      <w:r w:rsidRPr="003B709C">
        <w:rPr>
          <w:rFonts w:asciiTheme="minorHAnsi" w:hAnsiTheme="minorHAnsi" w:cstheme="minorHAnsi"/>
          <w:color w:val="000000"/>
          <w:sz w:val="22"/>
          <w:szCs w:val="22"/>
        </w:rPr>
        <w:t>§ 2</w:t>
      </w:r>
    </w:p>
    <w:p w14:paraId="3A39ABB8" w14:textId="77777777" w:rsidR="00CA5D24" w:rsidRPr="00CA5D24" w:rsidRDefault="00CA5D24" w:rsidP="00CA5D24">
      <w:pPr>
        <w:pStyle w:val="Nagwektabeli"/>
        <w:suppressLineNumbers w:val="0"/>
        <w:rPr>
          <w:rFonts w:asciiTheme="minorHAnsi" w:hAnsiTheme="minorHAnsi" w:cstheme="minorHAnsi"/>
          <w:color w:val="000000"/>
        </w:rPr>
      </w:pPr>
      <w:r w:rsidRPr="00CA5D24">
        <w:rPr>
          <w:rFonts w:asciiTheme="minorHAnsi" w:hAnsiTheme="minorHAnsi" w:cstheme="minorHAnsi"/>
          <w:bCs w:val="0"/>
          <w:color w:val="000000"/>
        </w:rPr>
        <w:t>Skład Komisji</w:t>
      </w:r>
    </w:p>
    <w:p w14:paraId="517D8790" w14:textId="77777777" w:rsidR="00CA5D24" w:rsidRPr="00CA5D24" w:rsidRDefault="00CA5D24" w:rsidP="00CA5D24">
      <w:pPr>
        <w:pStyle w:val="Akapitzlist"/>
        <w:numPr>
          <w:ilvl w:val="0"/>
          <w:numId w:val="16"/>
        </w:numPr>
        <w:tabs>
          <w:tab w:val="left" w:pos="1080"/>
        </w:tabs>
        <w:spacing w:before="120"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CA5D24">
        <w:rPr>
          <w:rFonts w:asciiTheme="minorHAnsi" w:hAnsiTheme="minorHAnsi" w:cstheme="minorHAnsi"/>
          <w:sz w:val="24"/>
          <w:szCs w:val="24"/>
        </w:rPr>
        <w:t xml:space="preserve">W skład Komisji wchodzą minimum 2 osoby. </w:t>
      </w:r>
    </w:p>
    <w:p w14:paraId="57C6715C" w14:textId="77777777" w:rsidR="00CA5D24" w:rsidRPr="00CA5D24" w:rsidRDefault="00CA5D24" w:rsidP="00CA5D24">
      <w:pPr>
        <w:pStyle w:val="Akapitzlist"/>
        <w:numPr>
          <w:ilvl w:val="0"/>
          <w:numId w:val="16"/>
        </w:numPr>
        <w:tabs>
          <w:tab w:val="left" w:pos="1080"/>
        </w:tabs>
        <w:spacing w:before="120"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CA5D24">
        <w:rPr>
          <w:rFonts w:asciiTheme="minorHAnsi" w:hAnsiTheme="minorHAnsi" w:cstheme="minorHAnsi"/>
          <w:sz w:val="24"/>
          <w:szCs w:val="24"/>
        </w:rPr>
        <w:t xml:space="preserve">W skład KO mogą wchodzić osoby, które działają i zamieszkują na terenie woj. łódzkiego, mają doświadczenie w udziale i pracy ekspertów oceniających wnioski, minimum dwa lata doświadczenia w realizacji projektów. Płci i wieku nie określa się. </w:t>
      </w:r>
    </w:p>
    <w:p w14:paraId="72F7AC49" w14:textId="77777777" w:rsidR="00CA5D24" w:rsidRPr="00CA5D24" w:rsidRDefault="00CA5D24" w:rsidP="00CA5D24">
      <w:pPr>
        <w:pStyle w:val="Akapitzlist"/>
        <w:numPr>
          <w:ilvl w:val="0"/>
          <w:numId w:val="16"/>
        </w:numPr>
        <w:tabs>
          <w:tab w:val="left" w:pos="1080"/>
        </w:tabs>
        <w:spacing w:before="120"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CA5D24">
        <w:rPr>
          <w:rFonts w:asciiTheme="minorHAnsi" w:hAnsiTheme="minorHAnsi" w:cstheme="minorHAnsi"/>
          <w:color w:val="000000"/>
          <w:sz w:val="24"/>
          <w:szCs w:val="24"/>
        </w:rPr>
        <w:t xml:space="preserve">Członkowie KO nie mogą być związani z uczestnikami projektu stosunkiem osobistym lub służbowym, który mógłby wywoływać wątpliwości co do bezstronności  w ocenie. </w:t>
      </w:r>
    </w:p>
    <w:p w14:paraId="73D87C59" w14:textId="148F87E0" w:rsidR="00CA5D24" w:rsidRPr="00CA5D24" w:rsidRDefault="00CA5D24" w:rsidP="00CA5D24">
      <w:pPr>
        <w:pStyle w:val="Akapitzlist"/>
        <w:numPr>
          <w:ilvl w:val="0"/>
          <w:numId w:val="16"/>
        </w:numPr>
        <w:tabs>
          <w:tab w:val="left" w:pos="1080"/>
        </w:tabs>
        <w:spacing w:before="120"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CA5D24">
        <w:rPr>
          <w:rFonts w:asciiTheme="minorHAnsi" w:hAnsiTheme="minorHAnsi" w:cstheme="minorHAnsi"/>
          <w:color w:val="000000"/>
          <w:sz w:val="24"/>
          <w:szCs w:val="24"/>
        </w:rPr>
        <w:t xml:space="preserve">Przed rozpoczęciem pracy każdy członek Komisji podpisuje Deklarację bezstronności, </w:t>
      </w:r>
      <w:r w:rsidRPr="00CA5D24">
        <w:rPr>
          <w:rFonts w:asciiTheme="minorHAnsi" w:hAnsiTheme="minorHAnsi" w:cstheme="minorHAnsi"/>
          <w:bCs/>
          <w:color w:val="000000"/>
          <w:sz w:val="24"/>
          <w:szCs w:val="24"/>
        </w:rPr>
        <w:t>które stanowi załącznik 1 do niniejszego Regulaminu.</w:t>
      </w:r>
    </w:p>
    <w:p w14:paraId="53274A08" w14:textId="77777777" w:rsidR="00CA5D24" w:rsidRPr="003B709C" w:rsidRDefault="00CA5D24" w:rsidP="00CA5D24">
      <w:pPr>
        <w:spacing w:line="240" w:lineRule="auto"/>
        <w:jc w:val="center"/>
        <w:rPr>
          <w:rFonts w:asciiTheme="minorHAnsi" w:hAnsiTheme="minorHAnsi" w:cstheme="minorHAnsi"/>
          <w:b/>
          <w:bCs/>
        </w:rPr>
      </w:pPr>
      <w:r w:rsidRPr="003B709C">
        <w:rPr>
          <w:rFonts w:asciiTheme="minorHAnsi" w:hAnsiTheme="minorHAnsi" w:cstheme="minorHAnsi"/>
          <w:b/>
          <w:bCs/>
        </w:rPr>
        <w:t>§ 3</w:t>
      </w:r>
    </w:p>
    <w:p w14:paraId="254FFDBC" w14:textId="77777777" w:rsidR="00CA5D24" w:rsidRPr="00CA5D24" w:rsidRDefault="00CA5D24" w:rsidP="00CA5D24">
      <w:pPr>
        <w:spacing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CA5D24">
        <w:rPr>
          <w:rFonts w:asciiTheme="minorHAnsi" w:hAnsiTheme="minorHAnsi" w:cstheme="minorHAnsi"/>
          <w:b/>
          <w:bCs/>
          <w:sz w:val="24"/>
          <w:szCs w:val="24"/>
        </w:rPr>
        <w:t>Zadania Komisji</w:t>
      </w:r>
    </w:p>
    <w:p w14:paraId="08C5CD32" w14:textId="139F2CC4" w:rsidR="00CA5D24" w:rsidRPr="00CA5D24" w:rsidRDefault="00CA5D24" w:rsidP="00CA5D24">
      <w:pPr>
        <w:pStyle w:val="Tekstpodstawowy2"/>
        <w:numPr>
          <w:ilvl w:val="0"/>
          <w:numId w:val="17"/>
        </w:num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CA5D24">
        <w:rPr>
          <w:rFonts w:asciiTheme="minorHAnsi" w:hAnsiTheme="minorHAnsi" w:cstheme="minorHAnsi"/>
          <w:sz w:val="24"/>
          <w:szCs w:val="24"/>
        </w:rPr>
        <w:t>Zadaniem KO jest dokonanie oceny merytorycznej poprawnych pod względem formalnym</w:t>
      </w:r>
      <w:r w:rsidR="00395FCA">
        <w:rPr>
          <w:rFonts w:ascii="Calibri" w:hAnsi="Calibri"/>
          <w:sz w:val="24"/>
          <w:szCs w:val="24"/>
        </w:rPr>
        <w:t xml:space="preserve"> wniosków o przyznanie </w:t>
      </w:r>
      <w:proofErr w:type="spellStart"/>
      <w:r w:rsidR="00395FCA">
        <w:rPr>
          <w:rFonts w:ascii="Calibri" w:hAnsi="Calibri"/>
          <w:sz w:val="24"/>
          <w:szCs w:val="24"/>
        </w:rPr>
        <w:t>mikrowsparcia</w:t>
      </w:r>
      <w:proofErr w:type="spellEnd"/>
      <w:r w:rsidRPr="00CA5D24">
        <w:rPr>
          <w:rFonts w:ascii="Calibri" w:hAnsi="Calibri"/>
          <w:sz w:val="24"/>
          <w:szCs w:val="24"/>
        </w:rPr>
        <w:t xml:space="preserve"> rozwojowego na podstawie kryteriów określonych w Karcie Oceny Merytorycznej, której wzór stanowi </w:t>
      </w:r>
      <w:r w:rsidRPr="00CA5D24">
        <w:rPr>
          <w:rFonts w:ascii="Calibri" w:hAnsi="Calibri"/>
          <w:i/>
          <w:iCs/>
          <w:sz w:val="24"/>
          <w:szCs w:val="24"/>
        </w:rPr>
        <w:t xml:space="preserve">Załącznik nr 2 i 3 </w:t>
      </w:r>
      <w:r w:rsidRPr="00CA5D24">
        <w:rPr>
          <w:rFonts w:ascii="Calibri" w:hAnsi="Calibri"/>
          <w:sz w:val="24"/>
          <w:szCs w:val="24"/>
        </w:rPr>
        <w:t>do Regulaminu.</w:t>
      </w:r>
    </w:p>
    <w:p w14:paraId="275DBDF9" w14:textId="615C692D" w:rsidR="00CA5D24" w:rsidRDefault="00CA5D24" w:rsidP="00CA5D24">
      <w:pPr>
        <w:pStyle w:val="Tekstpodstawowy2"/>
        <w:spacing w:line="240" w:lineRule="auto"/>
        <w:jc w:val="both"/>
        <w:rPr>
          <w:rFonts w:ascii="Calibri" w:hAnsi="Calibri"/>
        </w:rPr>
      </w:pPr>
    </w:p>
    <w:p w14:paraId="313BC428" w14:textId="77777777" w:rsidR="00CA5D24" w:rsidRPr="005D31FD" w:rsidRDefault="00CA5D24" w:rsidP="00CA5D24">
      <w:pPr>
        <w:pStyle w:val="Tekstpodstawowy2"/>
        <w:spacing w:line="240" w:lineRule="auto"/>
        <w:jc w:val="both"/>
        <w:rPr>
          <w:rFonts w:ascii="Calibri" w:hAnsi="Calibri"/>
        </w:rPr>
      </w:pPr>
    </w:p>
    <w:p w14:paraId="524DC5E2" w14:textId="77777777" w:rsidR="00CA5D24" w:rsidRPr="005D31FD" w:rsidRDefault="00CA5D24" w:rsidP="00CA5D24">
      <w:pPr>
        <w:spacing w:line="240" w:lineRule="auto"/>
        <w:jc w:val="center"/>
        <w:rPr>
          <w:b/>
          <w:bCs/>
        </w:rPr>
      </w:pPr>
      <w:r w:rsidRPr="005D31FD">
        <w:rPr>
          <w:b/>
          <w:bCs/>
        </w:rPr>
        <w:lastRenderedPageBreak/>
        <w:t>§ 4</w:t>
      </w:r>
    </w:p>
    <w:p w14:paraId="0CAD536F" w14:textId="77777777" w:rsidR="00CA5D24" w:rsidRPr="005D31FD" w:rsidRDefault="00CA5D24" w:rsidP="00CA5D24">
      <w:pPr>
        <w:spacing w:line="240" w:lineRule="auto"/>
        <w:jc w:val="center"/>
        <w:rPr>
          <w:b/>
          <w:bCs/>
        </w:rPr>
      </w:pPr>
      <w:r w:rsidRPr="005D31FD">
        <w:rPr>
          <w:b/>
          <w:bCs/>
        </w:rPr>
        <w:t>Tryb pracy Komisji</w:t>
      </w:r>
    </w:p>
    <w:p w14:paraId="7066851D" w14:textId="77777777" w:rsidR="00CA5D24" w:rsidRPr="00CA5D24" w:rsidRDefault="00CA5D24" w:rsidP="00CA5D24">
      <w:pPr>
        <w:numPr>
          <w:ilvl w:val="0"/>
          <w:numId w:val="18"/>
        </w:numPr>
        <w:tabs>
          <w:tab w:val="clear" w:pos="360"/>
          <w:tab w:val="num" w:pos="720"/>
        </w:tabs>
        <w:spacing w:before="120" w:after="0" w:line="240" w:lineRule="auto"/>
        <w:ind w:left="720"/>
        <w:jc w:val="both"/>
        <w:rPr>
          <w:rFonts w:cs="Calibri"/>
          <w:sz w:val="24"/>
          <w:szCs w:val="24"/>
        </w:rPr>
      </w:pPr>
      <w:r w:rsidRPr="00CA5D24">
        <w:rPr>
          <w:rFonts w:cs="Calibri"/>
          <w:sz w:val="24"/>
          <w:szCs w:val="24"/>
        </w:rPr>
        <w:t xml:space="preserve">KO ocenia wnioski rozstrzygając na posiedzeniach jedynie wnioski sporne, o ile takie będą. </w:t>
      </w:r>
    </w:p>
    <w:p w14:paraId="280DA7CB" w14:textId="77777777" w:rsidR="00CA5D24" w:rsidRPr="00CA5D24" w:rsidRDefault="00CA5D24" w:rsidP="00CA5D24">
      <w:pPr>
        <w:numPr>
          <w:ilvl w:val="0"/>
          <w:numId w:val="18"/>
        </w:numPr>
        <w:tabs>
          <w:tab w:val="clear" w:pos="360"/>
          <w:tab w:val="num" w:pos="720"/>
        </w:tabs>
        <w:spacing w:before="120" w:after="0" w:line="240" w:lineRule="auto"/>
        <w:ind w:left="720"/>
        <w:jc w:val="both"/>
        <w:rPr>
          <w:rFonts w:cs="Calibri"/>
          <w:sz w:val="24"/>
          <w:szCs w:val="24"/>
        </w:rPr>
      </w:pPr>
      <w:r w:rsidRPr="00CA5D24">
        <w:rPr>
          <w:rFonts w:cs="Calibri"/>
          <w:sz w:val="24"/>
          <w:szCs w:val="24"/>
        </w:rPr>
        <w:t xml:space="preserve">Posiedzenie KO w sytuacji spornej rozpoczyna się od wyboru Przewodniczącego </w:t>
      </w:r>
      <w:r w:rsidRPr="00CA5D24">
        <w:rPr>
          <w:rFonts w:cs="Calibri"/>
          <w:sz w:val="24"/>
          <w:szCs w:val="24"/>
        </w:rPr>
        <w:br/>
        <w:t xml:space="preserve">i Protokolanta Komisji, po którym następuje zapoznanie jej członków ze złożonymi wnioskami, jak również przekazanie Kart Oceny Merytorycznej, o których mowa w </w:t>
      </w:r>
      <w:r w:rsidRPr="00CA5D24">
        <w:rPr>
          <w:rFonts w:cs="Calibri"/>
          <w:sz w:val="24"/>
          <w:szCs w:val="24"/>
        </w:rPr>
        <w:br/>
        <w:t>§ 3 niniejszego Regulaminu.</w:t>
      </w:r>
    </w:p>
    <w:p w14:paraId="2EEACCC5" w14:textId="77777777" w:rsidR="00CA5D24" w:rsidRPr="00CA5D24" w:rsidRDefault="00CA5D24" w:rsidP="00CA5D24">
      <w:pPr>
        <w:numPr>
          <w:ilvl w:val="0"/>
          <w:numId w:val="18"/>
        </w:numPr>
        <w:tabs>
          <w:tab w:val="clear" w:pos="360"/>
          <w:tab w:val="num" w:pos="720"/>
        </w:tabs>
        <w:spacing w:before="120" w:after="0" w:line="240" w:lineRule="auto"/>
        <w:ind w:left="720"/>
        <w:jc w:val="both"/>
        <w:rPr>
          <w:rFonts w:cs="Calibri"/>
          <w:sz w:val="24"/>
          <w:szCs w:val="24"/>
        </w:rPr>
      </w:pPr>
      <w:r w:rsidRPr="00CA5D24">
        <w:rPr>
          <w:rFonts w:cs="Calibri"/>
          <w:sz w:val="24"/>
          <w:szCs w:val="24"/>
        </w:rPr>
        <w:t>Do zadań Przewodniczącego należy przewodniczenie pracom KO (w tym prawidłowego sporządzenia dokumentacji z posiedzenia oraz reprezentowanie KO na zewnątrz).</w:t>
      </w:r>
    </w:p>
    <w:p w14:paraId="00BE79FC" w14:textId="77777777" w:rsidR="00CA5D24" w:rsidRPr="00CA5D24" w:rsidRDefault="00CA5D24" w:rsidP="00CA5D24">
      <w:pPr>
        <w:numPr>
          <w:ilvl w:val="0"/>
          <w:numId w:val="18"/>
        </w:numPr>
        <w:tabs>
          <w:tab w:val="clear" w:pos="360"/>
          <w:tab w:val="num" w:pos="720"/>
        </w:tabs>
        <w:spacing w:before="120" w:after="0" w:line="240" w:lineRule="auto"/>
        <w:ind w:left="720"/>
        <w:jc w:val="both"/>
        <w:rPr>
          <w:rFonts w:cs="Calibri"/>
          <w:sz w:val="24"/>
          <w:szCs w:val="24"/>
        </w:rPr>
      </w:pPr>
      <w:r w:rsidRPr="00CA5D24">
        <w:rPr>
          <w:rFonts w:cs="Calibri"/>
          <w:sz w:val="24"/>
          <w:szCs w:val="24"/>
        </w:rPr>
        <w:t>KO ocenia wnioski sporne nie dłużej niż 3 dni robocze liczone od dnia pierwszego posiedzenia.</w:t>
      </w:r>
    </w:p>
    <w:p w14:paraId="265A78EA" w14:textId="77777777" w:rsidR="00CA5D24" w:rsidRPr="00CA5D24" w:rsidRDefault="00CA5D24" w:rsidP="00CA5D24">
      <w:pPr>
        <w:numPr>
          <w:ilvl w:val="0"/>
          <w:numId w:val="18"/>
        </w:numPr>
        <w:tabs>
          <w:tab w:val="clear" w:pos="360"/>
          <w:tab w:val="num" w:pos="720"/>
        </w:tabs>
        <w:spacing w:before="120" w:after="0" w:line="240" w:lineRule="auto"/>
        <w:ind w:left="720"/>
        <w:jc w:val="both"/>
        <w:rPr>
          <w:rFonts w:cs="Calibri"/>
          <w:sz w:val="24"/>
          <w:szCs w:val="24"/>
        </w:rPr>
      </w:pPr>
      <w:r w:rsidRPr="00CA5D24">
        <w:rPr>
          <w:rFonts w:cs="Calibri"/>
          <w:sz w:val="24"/>
          <w:szCs w:val="24"/>
        </w:rPr>
        <w:t xml:space="preserve">Komisja podejmuje uchwały większością głosów </w:t>
      </w:r>
    </w:p>
    <w:p w14:paraId="77DD5D9B" w14:textId="77777777" w:rsidR="00CA5D24" w:rsidRPr="00CA5D24" w:rsidRDefault="00CA5D24" w:rsidP="00CA5D24">
      <w:pPr>
        <w:numPr>
          <w:ilvl w:val="0"/>
          <w:numId w:val="18"/>
        </w:numPr>
        <w:tabs>
          <w:tab w:val="clear" w:pos="360"/>
          <w:tab w:val="num" w:pos="720"/>
        </w:tabs>
        <w:spacing w:before="120" w:after="0" w:line="240" w:lineRule="auto"/>
        <w:ind w:left="720"/>
        <w:jc w:val="both"/>
        <w:rPr>
          <w:rFonts w:cs="Calibri"/>
          <w:sz w:val="24"/>
          <w:szCs w:val="24"/>
        </w:rPr>
      </w:pPr>
      <w:r w:rsidRPr="00CA5D24">
        <w:rPr>
          <w:rFonts w:cs="Calibri"/>
          <w:sz w:val="24"/>
          <w:szCs w:val="24"/>
        </w:rPr>
        <w:t>Przebieg każdego posiedzenia utrwalany jest w protokole podpisywanym przez Przewodniczącego i Protokolanta Komisji.</w:t>
      </w:r>
    </w:p>
    <w:p w14:paraId="025CFC49" w14:textId="77777777" w:rsidR="00CA5D24" w:rsidRPr="00CA5D24" w:rsidRDefault="00CA5D24" w:rsidP="00CA5D24">
      <w:pPr>
        <w:numPr>
          <w:ilvl w:val="0"/>
          <w:numId w:val="18"/>
        </w:numPr>
        <w:tabs>
          <w:tab w:val="clear" w:pos="360"/>
          <w:tab w:val="num" w:pos="720"/>
        </w:tabs>
        <w:spacing w:before="120" w:after="0" w:line="240" w:lineRule="auto"/>
        <w:ind w:left="720"/>
        <w:jc w:val="both"/>
        <w:rPr>
          <w:rFonts w:cs="Calibri"/>
          <w:sz w:val="24"/>
          <w:szCs w:val="24"/>
        </w:rPr>
      </w:pPr>
      <w:r w:rsidRPr="00CA5D24">
        <w:rPr>
          <w:rFonts w:cs="Calibri"/>
          <w:sz w:val="24"/>
          <w:szCs w:val="24"/>
        </w:rPr>
        <w:t>Protokół zawiera co najmniej:</w:t>
      </w:r>
    </w:p>
    <w:p w14:paraId="444726DB" w14:textId="77777777" w:rsidR="00CA5D24" w:rsidRPr="00CA5D24" w:rsidRDefault="00CA5D24" w:rsidP="00CA5D24">
      <w:pPr>
        <w:pStyle w:val="Tekstpodstawowy21"/>
        <w:numPr>
          <w:ilvl w:val="0"/>
          <w:numId w:val="19"/>
        </w:numPr>
        <w:spacing w:before="120" w:line="240" w:lineRule="auto"/>
        <w:rPr>
          <w:rFonts w:ascii="Calibri" w:hAnsi="Calibri" w:cs="Calibri"/>
          <w:color w:val="000000"/>
        </w:rPr>
      </w:pPr>
      <w:r w:rsidRPr="00CA5D24">
        <w:rPr>
          <w:rFonts w:ascii="Calibri" w:hAnsi="Calibri" w:cs="Calibri"/>
          <w:color w:val="000000"/>
        </w:rPr>
        <w:t>określenie terminu posiedzenia;</w:t>
      </w:r>
    </w:p>
    <w:p w14:paraId="78AA6B16" w14:textId="77777777" w:rsidR="00CA5D24" w:rsidRPr="00CA5D24" w:rsidRDefault="00CA5D24" w:rsidP="00CA5D24">
      <w:pPr>
        <w:pStyle w:val="Tekstpodstawowy21"/>
        <w:spacing w:before="120" w:line="240" w:lineRule="auto"/>
        <w:rPr>
          <w:rFonts w:ascii="Calibri" w:hAnsi="Calibri" w:cs="Calibri"/>
          <w:color w:val="000000"/>
        </w:rPr>
      </w:pPr>
      <w:r w:rsidRPr="00CA5D24">
        <w:rPr>
          <w:rFonts w:ascii="Calibri" w:hAnsi="Calibri" w:cs="Calibri"/>
          <w:color w:val="000000"/>
        </w:rPr>
        <w:tab/>
      </w:r>
      <w:r w:rsidRPr="00CA5D24">
        <w:rPr>
          <w:rFonts w:ascii="Calibri" w:hAnsi="Calibri" w:cs="Calibri"/>
          <w:color w:val="000000"/>
        </w:rPr>
        <w:tab/>
        <w:t xml:space="preserve">b) </w:t>
      </w:r>
      <w:r w:rsidRPr="00CA5D24">
        <w:rPr>
          <w:rFonts w:ascii="Calibri" w:hAnsi="Calibri" w:cs="Calibri"/>
          <w:color w:val="000000"/>
        </w:rPr>
        <w:tab/>
        <w:t>listę obecności członków Komisji na posiedzeniu;</w:t>
      </w:r>
    </w:p>
    <w:p w14:paraId="3CDB1F6E" w14:textId="77777777" w:rsidR="00CA5D24" w:rsidRPr="00CA5D24" w:rsidRDefault="00CA5D24" w:rsidP="00CA5D24">
      <w:pPr>
        <w:spacing w:before="120" w:line="240" w:lineRule="auto"/>
        <w:jc w:val="both"/>
        <w:rPr>
          <w:rFonts w:cs="Calibri"/>
          <w:sz w:val="24"/>
          <w:szCs w:val="24"/>
        </w:rPr>
      </w:pPr>
      <w:r w:rsidRPr="00CA5D24">
        <w:rPr>
          <w:rFonts w:cs="Calibri"/>
          <w:sz w:val="24"/>
          <w:szCs w:val="24"/>
        </w:rPr>
        <w:tab/>
      </w:r>
      <w:r w:rsidRPr="00CA5D24">
        <w:rPr>
          <w:rFonts w:cs="Calibri"/>
          <w:sz w:val="24"/>
          <w:szCs w:val="24"/>
        </w:rPr>
        <w:tab/>
        <w:t xml:space="preserve">c) </w:t>
      </w:r>
      <w:r w:rsidRPr="00CA5D24">
        <w:rPr>
          <w:rFonts w:cs="Calibri"/>
          <w:sz w:val="24"/>
          <w:szCs w:val="24"/>
        </w:rPr>
        <w:tab/>
        <w:t>listę Wniosków spornych poddanych pod ocenę;</w:t>
      </w:r>
    </w:p>
    <w:p w14:paraId="3D51A34A" w14:textId="77777777" w:rsidR="00CA5D24" w:rsidRPr="00CA5D24" w:rsidRDefault="00CA5D24" w:rsidP="00CA5D24">
      <w:pPr>
        <w:numPr>
          <w:ilvl w:val="0"/>
          <w:numId w:val="20"/>
        </w:numPr>
        <w:spacing w:before="120" w:after="0" w:line="240" w:lineRule="auto"/>
        <w:jc w:val="both"/>
        <w:rPr>
          <w:rFonts w:cs="Calibri"/>
          <w:sz w:val="24"/>
          <w:szCs w:val="24"/>
        </w:rPr>
      </w:pPr>
      <w:r w:rsidRPr="00CA5D24">
        <w:rPr>
          <w:rFonts w:cs="Calibri"/>
          <w:sz w:val="24"/>
          <w:szCs w:val="24"/>
        </w:rPr>
        <w:t>wyniki oceny Wniosków (w przypadku protokołu z drugiego ewentualnie z trzeciego posiedzenia)</w:t>
      </w:r>
    </w:p>
    <w:p w14:paraId="7FF23009" w14:textId="77777777" w:rsidR="00CA5D24" w:rsidRPr="00CA5D24" w:rsidRDefault="00CA5D24" w:rsidP="00CA5D24">
      <w:pPr>
        <w:numPr>
          <w:ilvl w:val="0"/>
          <w:numId w:val="20"/>
        </w:numPr>
        <w:spacing w:before="120" w:after="0" w:line="240" w:lineRule="auto"/>
        <w:jc w:val="both"/>
        <w:rPr>
          <w:rFonts w:cs="Calibri"/>
          <w:sz w:val="24"/>
          <w:szCs w:val="24"/>
        </w:rPr>
      </w:pPr>
      <w:r w:rsidRPr="00CA5D24">
        <w:rPr>
          <w:rFonts w:cs="Calibri"/>
          <w:sz w:val="24"/>
          <w:szCs w:val="24"/>
        </w:rPr>
        <w:t>informacje na temat innych istotnych zdarzeń mających wpływ na przebieg posiedzenia.</w:t>
      </w:r>
    </w:p>
    <w:p w14:paraId="0929C787" w14:textId="77777777" w:rsidR="00CA5D24" w:rsidRPr="00CA5D24" w:rsidRDefault="00CA5D24" w:rsidP="00CA5D24">
      <w:pPr>
        <w:numPr>
          <w:ilvl w:val="0"/>
          <w:numId w:val="16"/>
        </w:numPr>
        <w:spacing w:before="120" w:after="0" w:line="240" w:lineRule="auto"/>
        <w:ind w:hanging="357"/>
        <w:jc w:val="both"/>
        <w:rPr>
          <w:rFonts w:cs="Calibri"/>
          <w:sz w:val="24"/>
          <w:szCs w:val="24"/>
        </w:rPr>
      </w:pPr>
      <w:r w:rsidRPr="00CA5D24">
        <w:rPr>
          <w:rFonts w:cs="Calibri"/>
          <w:sz w:val="24"/>
          <w:szCs w:val="24"/>
        </w:rPr>
        <w:t xml:space="preserve">Posiedzenia zamyka Przewodniczący. </w:t>
      </w:r>
    </w:p>
    <w:p w14:paraId="22D83C12" w14:textId="77777777" w:rsidR="00CA5D24" w:rsidRPr="00CA5D24" w:rsidRDefault="00CA5D24" w:rsidP="00CA5D24">
      <w:pPr>
        <w:pStyle w:val="Nagwektabeli"/>
        <w:widowControl/>
        <w:suppressLineNumbers w:val="0"/>
        <w:suppressAutoHyphens w:val="0"/>
        <w:jc w:val="both"/>
        <w:rPr>
          <w:rFonts w:ascii="Calibri" w:eastAsia="Times New Roman" w:hAnsi="Calibri" w:cs="Calibri"/>
          <w:color w:val="000000"/>
          <w:kern w:val="0"/>
          <w:lang w:eastAsia="pl-PL"/>
        </w:rPr>
      </w:pPr>
    </w:p>
    <w:p w14:paraId="5C853097" w14:textId="77777777" w:rsidR="00CA5D24" w:rsidRPr="003B709C" w:rsidRDefault="00CA5D24" w:rsidP="00CA5D24">
      <w:pPr>
        <w:pStyle w:val="Nagwektabeli"/>
        <w:widowControl/>
        <w:suppressLineNumbers w:val="0"/>
        <w:suppressAutoHyphens w:val="0"/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</w:rPr>
      </w:pPr>
      <w:r w:rsidRPr="003B709C"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</w:rPr>
        <w:t>§ 5</w:t>
      </w:r>
    </w:p>
    <w:p w14:paraId="7CA5F794" w14:textId="77777777" w:rsidR="00CA5D24" w:rsidRPr="00CA5D24" w:rsidRDefault="00CA5D24" w:rsidP="00CA5D24">
      <w:pPr>
        <w:pStyle w:val="Nagwektabeli"/>
        <w:widowControl/>
        <w:suppressLineNumbers w:val="0"/>
        <w:suppressAutoHyphens w:val="0"/>
        <w:rPr>
          <w:rFonts w:ascii="Calibri" w:eastAsia="Times New Roman" w:hAnsi="Calibri" w:cs="Calibri"/>
          <w:color w:val="000000"/>
          <w:kern w:val="0"/>
          <w:lang w:eastAsia="x-none"/>
        </w:rPr>
      </w:pPr>
      <w:r w:rsidRPr="00CA5D24">
        <w:rPr>
          <w:rFonts w:ascii="Calibri" w:eastAsia="Calibri" w:hAnsi="Calibri" w:cs="Calibri"/>
        </w:rPr>
        <w:t>Zasady oceny</w:t>
      </w:r>
    </w:p>
    <w:p w14:paraId="0617EA19" w14:textId="77777777" w:rsidR="00CA5D24" w:rsidRPr="00CA5D24" w:rsidRDefault="00CA5D24" w:rsidP="00CA5D24">
      <w:pPr>
        <w:numPr>
          <w:ilvl w:val="3"/>
          <w:numId w:val="16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CA5D24">
        <w:rPr>
          <w:rFonts w:cs="Calibri"/>
          <w:sz w:val="24"/>
          <w:szCs w:val="24"/>
        </w:rPr>
        <w:t>Oceny formalnej dokonuje koordynator projektu.</w:t>
      </w:r>
    </w:p>
    <w:p w14:paraId="5E7C61F9" w14:textId="77777777" w:rsidR="00CA5D24" w:rsidRPr="00CA5D24" w:rsidRDefault="00CA5D24" w:rsidP="00CA5D24">
      <w:pPr>
        <w:numPr>
          <w:ilvl w:val="3"/>
          <w:numId w:val="16"/>
        </w:numPr>
        <w:spacing w:before="120" w:after="0" w:line="240" w:lineRule="auto"/>
        <w:jc w:val="both"/>
        <w:rPr>
          <w:rFonts w:cs="Calibri"/>
          <w:sz w:val="24"/>
          <w:szCs w:val="24"/>
        </w:rPr>
      </w:pPr>
      <w:r w:rsidRPr="00CA5D24">
        <w:rPr>
          <w:rFonts w:cs="Calibri"/>
          <w:sz w:val="24"/>
          <w:szCs w:val="24"/>
        </w:rPr>
        <w:t>Komisja dokonuje oceny wniosków pod względem merytorycznym.</w:t>
      </w:r>
    </w:p>
    <w:p w14:paraId="64C783B1" w14:textId="77777777" w:rsidR="00CA5D24" w:rsidRPr="00CA5D24" w:rsidRDefault="00CA5D24" w:rsidP="00CA5D24">
      <w:pPr>
        <w:numPr>
          <w:ilvl w:val="3"/>
          <w:numId w:val="16"/>
        </w:numPr>
        <w:spacing w:before="120" w:after="0" w:line="240" w:lineRule="auto"/>
        <w:jc w:val="both"/>
        <w:rPr>
          <w:rFonts w:cs="Calibri"/>
          <w:sz w:val="24"/>
          <w:szCs w:val="24"/>
        </w:rPr>
      </w:pPr>
      <w:r w:rsidRPr="00CA5D24">
        <w:rPr>
          <w:rFonts w:cs="Calibri"/>
          <w:sz w:val="24"/>
          <w:szCs w:val="24"/>
        </w:rPr>
        <w:t>Każdy Wniosek jest oceniany przez dwóch członków KO na podstawie kryteriów określonych w Karcie Oceny Merytorycznej będącej załącznikiem nr 2 do Regulaminu, o której mowa w § 3 niniejszego Regulaminu. Oceny przyznane przez Oceniających są sumowane i dzielone przez ich liczbę. Drugim etapem oceny merytorycznej jest prezentacja przed Komisją w skład której będą wchodziły co najmniej 3 osoby. Komisja ocenia prezentację zgodnie z Kartą Oceny Merytorycznej będącej załącznikiem nr 3 do Regulaminu.</w:t>
      </w:r>
    </w:p>
    <w:p w14:paraId="55140F44" w14:textId="0FAFEEF2" w:rsidR="00CA5D24" w:rsidRPr="00CA5D24" w:rsidRDefault="005D46D1" w:rsidP="00CA5D24">
      <w:pPr>
        <w:numPr>
          <w:ilvl w:val="3"/>
          <w:numId w:val="16"/>
        </w:numPr>
        <w:spacing w:before="120"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Do otrzymania </w:t>
      </w:r>
      <w:proofErr w:type="spellStart"/>
      <w:r>
        <w:rPr>
          <w:rFonts w:cs="Calibri"/>
          <w:sz w:val="24"/>
          <w:szCs w:val="24"/>
        </w:rPr>
        <w:t>mikrowsparcia</w:t>
      </w:r>
      <w:proofErr w:type="spellEnd"/>
      <w:r w:rsidR="00CA5D24" w:rsidRPr="00CA5D24">
        <w:rPr>
          <w:rFonts w:cs="Calibri"/>
          <w:sz w:val="24"/>
          <w:szCs w:val="24"/>
        </w:rPr>
        <w:t xml:space="preserve"> rozwojowego kwalifikować się będą wnioski, które otrzymały co najmniej </w:t>
      </w:r>
      <w:r w:rsidR="00CA5D24">
        <w:rPr>
          <w:rFonts w:cs="Calibri"/>
          <w:sz w:val="24"/>
          <w:szCs w:val="24"/>
        </w:rPr>
        <w:t>25</w:t>
      </w:r>
      <w:r w:rsidR="00CA5D24" w:rsidRPr="00CA5D24">
        <w:rPr>
          <w:rFonts w:cs="Calibri"/>
          <w:sz w:val="24"/>
          <w:szCs w:val="24"/>
        </w:rPr>
        <w:t xml:space="preserve"> punktów.</w:t>
      </w:r>
    </w:p>
    <w:p w14:paraId="7D9A881B" w14:textId="77777777" w:rsidR="00CA5D24" w:rsidRPr="00CA5D24" w:rsidRDefault="00CA5D24" w:rsidP="00CA5D24">
      <w:pPr>
        <w:numPr>
          <w:ilvl w:val="3"/>
          <w:numId w:val="16"/>
        </w:numPr>
        <w:spacing w:before="120" w:after="0" w:line="240" w:lineRule="auto"/>
        <w:jc w:val="both"/>
        <w:rPr>
          <w:rFonts w:cs="Calibri"/>
          <w:sz w:val="24"/>
          <w:szCs w:val="24"/>
        </w:rPr>
      </w:pPr>
      <w:r w:rsidRPr="00CA5D24">
        <w:rPr>
          <w:rFonts w:cs="Calibri"/>
          <w:sz w:val="24"/>
          <w:szCs w:val="24"/>
        </w:rPr>
        <w:t xml:space="preserve">W przypadku, kiedy kilku wnioskom zostanie przyznana jednakowa liczba punktów, dofinansowane zostaną te wnioski, które otrzymają wyższą ocenę punktową w z prezentacji.  </w:t>
      </w:r>
    </w:p>
    <w:p w14:paraId="2C645CEF" w14:textId="77777777" w:rsidR="00CA5D24" w:rsidRPr="00CA5D24" w:rsidRDefault="00CA5D24" w:rsidP="00CA5D24">
      <w:pPr>
        <w:numPr>
          <w:ilvl w:val="3"/>
          <w:numId w:val="16"/>
        </w:numPr>
        <w:spacing w:before="120" w:after="0" w:line="240" w:lineRule="auto"/>
        <w:jc w:val="both"/>
        <w:rPr>
          <w:rFonts w:cs="Calibri"/>
          <w:sz w:val="24"/>
          <w:szCs w:val="24"/>
        </w:rPr>
      </w:pPr>
      <w:r w:rsidRPr="00CA5D24">
        <w:rPr>
          <w:rFonts w:cs="Calibri"/>
          <w:sz w:val="24"/>
          <w:szCs w:val="24"/>
        </w:rPr>
        <w:t>Ocena Komisji jest ostateczna i nie przysługuje od niej odwołanie.</w:t>
      </w:r>
    </w:p>
    <w:p w14:paraId="214E10AC" w14:textId="77777777" w:rsidR="00CA5D24" w:rsidRPr="00CA5D24" w:rsidRDefault="00CA5D24" w:rsidP="00CA5D24">
      <w:pPr>
        <w:pStyle w:val="Nagwektabeli"/>
        <w:widowControl/>
        <w:suppressLineNumbers w:val="0"/>
        <w:suppressAutoHyphens w:val="0"/>
        <w:jc w:val="both"/>
        <w:rPr>
          <w:rFonts w:ascii="Calibri" w:eastAsia="Times New Roman" w:hAnsi="Calibri" w:cs="Calibri"/>
          <w:color w:val="000000"/>
          <w:kern w:val="0"/>
          <w:lang w:eastAsia="pl-PL"/>
        </w:rPr>
      </w:pPr>
    </w:p>
    <w:p w14:paraId="4AE253C6" w14:textId="77777777" w:rsidR="00CA5D24" w:rsidRPr="003B709C" w:rsidRDefault="00CA5D24" w:rsidP="00CA5D24">
      <w:pPr>
        <w:pStyle w:val="Nagwektabeli"/>
        <w:widowControl/>
        <w:suppressLineNumbers w:val="0"/>
        <w:suppressAutoHyphens w:val="0"/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</w:rPr>
      </w:pPr>
      <w:r w:rsidRPr="003B709C"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</w:rPr>
        <w:t>§ 6</w:t>
      </w:r>
    </w:p>
    <w:p w14:paraId="1CAD6CB4" w14:textId="543B238F" w:rsidR="00CA5D24" w:rsidRPr="00CA5D24" w:rsidRDefault="00CA5D24" w:rsidP="00CA5D24">
      <w:pPr>
        <w:spacing w:line="240" w:lineRule="auto"/>
        <w:jc w:val="center"/>
        <w:rPr>
          <w:rFonts w:cs="Calibri"/>
          <w:b/>
          <w:sz w:val="24"/>
          <w:szCs w:val="24"/>
        </w:rPr>
      </w:pPr>
      <w:r w:rsidRPr="00CA5D24">
        <w:rPr>
          <w:rFonts w:cs="Calibri"/>
          <w:b/>
          <w:sz w:val="24"/>
          <w:szCs w:val="24"/>
        </w:rPr>
        <w:t>Inne postanowienia</w:t>
      </w:r>
    </w:p>
    <w:p w14:paraId="442FE7F8" w14:textId="08EB4A09" w:rsidR="00CA5D24" w:rsidRPr="00CA5D24" w:rsidRDefault="00CA5D24" w:rsidP="00CA5D24">
      <w:pPr>
        <w:spacing w:line="240" w:lineRule="auto"/>
        <w:ind w:left="360"/>
        <w:jc w:val="both"/>
        <w:rPr>
          <w:rFonts w:cs="Calibri"/>
          <w:sz w:val="24"/>
          <w:szCs w:val="24"/>
        </w:rPr>
      </w:pPr>
      <w:r w:rsidRPr="00CA5D24">
        <w:rPr>
          <w:rFonts w:cs="Calibri"/>
          <w:sz w:val="24"/>
          <w:szCs w:val="24"/>
        </w:rPr>
        <w:t>1 Szczegółowe war</w:t>
      </w:r>
      <w:r w:rsidR="005D46D1">
        <w:rPr>
          <w:rFonts w:cs="Calibri"/>
          <w:sz w:val="24"/>
          <w:szCs w:val="24"/>
        </w:rPr>
        <w:t xml:space="preserve">unki wypłaty przyznanego </w:t>
      </w:r>
      <w:proofErr w:type="spellStart"/>
      <w:r w:rsidR="005D46D1">
        <w:rPr>
          <w:rFonts w:cs="Calibri"/>
          <w:sz w:val="24"/>
          <w:szCs w:val="24"/>
        </w:rPr>
        <w:t>mikrowsparcia</w:t>
      </w:r>
      <w:proofErr w:type="spellEnd"/>
      <w:r w:rsidRPr="00CA5D24">
        <w:rPr>
          <w:rFonts w:cs="Calibri"/>
          <w:sz w:val="24"/>
          <w:szCs w:val="24"/>
        </w:rPr>
        <w:t xml:space="preserve"> rozwojowego określa umowa zawarta pomiędzy wspartą grupą, a Centrum OPUS. </w:t>
      </w:r>
    </w:p>
    <w:p w14:paraId="7CE2DFDE" w14:textId="77777777" w:rsidR="00CA5D24" w:rsidRPr="00CA5D24" w:rsidRDefault="00CA5D24" w:rsidP="00CA5D24">
      <w:pPr>
        <w:spacing w:line="240" w:lineRule="auto"/>
        <w:ind w:left="360"/>
        <w:jc w:val="both"/>
        <w:rPr>
          <w:rFonts w:cs="Calibri"/>
          <w:sz w:val="24"/>
          <w:szCs w:val="24"/>
        </w:rPr>
      </w:pPr>
      <w:r w:rsidRPr="00CA5D24">
        <w:rPr>
          <w:rFonts w:cs="Calibri"/>
          <w:sz w:val="24"/>
          <w:szCs w:val="24"/>
        </w:rPr>
        <w:t>2 Wyniki konkursu podlegają  upublicznieniu poprzez umieszczenie informacji na stronie internetowej Centrum OPUS</w:t>
      </w:r>
    </w:p>
    <w:p w14:paraId="26B3527E" w14:textId="77777777" w:rsidR="00CA5D24" w:rsidRPr="003B709C" w:rsidRDefault="00CA5D24" w:rsidP="00CA5D24">
      <w:pPr>
        <w:spacing w:line="240" w:lineRule="auto"/>
        <w:jc w:val="both"/>
        <w:rPr>
          <w:rFonts w:cs="Calibri"/>
        </w:rPr>
      </w:pPr>
    </w:p>
    <w:p w14:paraId="48707594" w14:textId="77777777" w:rsidR="00CA5D24" w:rsidRDefault="00CA5D24" w:rsidP="00CA5D24">
      <w:pPr>
        <w:spacing w:line="240" w:lineRule="auto"/>
        <w:jc w:val="both"/>
      </w:pPr>
      <w:r w:rsidRPr="003B709C">
        <w:rPr>
          <w:rFonts w:cs="Calibri"/>
        </w:rPr>
        <w:br w:type="page"/>
      </w:r>
      <w:r>
        <w:lastRenderedPageBreak/>
        <w:t>Załącznik nr 1</w:t>
      </w:r>
    </w:p>
    <w:p w14:paraId="1D5B8563" w14:textId="77777777" w:rsidR="00CA5D24" w:rsidRDefault="00CA5D24" w:rsidP="00CA5D24">
      <w:pPr>
        <w:spacing w:line="240" w:lineRule="auto"/>
      </w:pPr>
    </w:p>
    <w:p w14:paraId="5B18D98A" w14:textId="77777777" w:rsidR="00CA5D24" w:rsidRPr="000234EF" w:rsidRDefault="00CA5D24" w:rsidP="00CA5D24">
      <w:pPr>
        <w:spacing w:line="240" w:lineRule="auto"/>
        <w:jc w:val="center"/>
        <w:rPr>
          <w:b/>
          <w:bCs/>
        </w:rPr>
      </w:pPr>
      <w:r w:rsidRPr="000234EF">
        <w:rPr>
          <w:b/>
          <w:bCs/>
        </w:rPr>
        <w:t>ZAŁĄCZNIK NR 1 DO REGULAMINU PRACY KOMISJI OCEN</w:t>
      </w:r>
      <w:r>
        <w:rPr>
          <w:b/>
          <w:bCs/>
        </w:rPr>
        <w:t>IAJĄCEJ</w:t>
      </w:r>
      <w:r w:rsidRPr="000234EF">
        <w:rPr>
          <w:b/>
          <w:bCs/>
        </w:rPr>
        <w:t xml:space="preserve"> </w:t>
      </w:r>
    </w:p>
    <w:p w14:paraId="635E7446" w14:textId="77777777" w:rsidR="00CA5D24" w:rsidRDefault="00CA5D24" w:rsidP="00CA5D24">
      <w:pPr>
        <w:spacing w:line="240" w:lineRule="auto"/>
        <w:jc w:val="center"/>
        <w:rPr>
          <w:b/>
        </w:rPr>
      </w:pPr>
    </w:p>
    <w:p w14:paraId="399F85E9" w14:textId="77777777" w:rsidR="00CA5D24" w:rsidRDefault="00CA5D24" w:rsidP="00CA5D24">
      <w:pPr>
        <w:spacing w:line="240" w:lineRule="auto"/>
        <w:jc w:val="center"/>
        <w:rPr>
          <w:b/>
        </w:rPr>
      </w:pPr>
      <w:r w:rsidRPr="000234EF">
        <w:rPr>
          <w:b/>
        </w:rPr>
        <w:t>DEKLARACJA CZŁONKA KOMISJI</w:t>
      </w:r>
    </w:p>
    <w:p w14:paraId="4E980386" w14:textId="77777777" w:rsidR="00CA5D24" w:rsidRPr="000234EF" w:rsidRDefault="00CA5D24" w:rsidP="00CA5D24">
      <w:pPr>
        <w:spacing w:line="240" w:lineRule="auto"/>
        <w:jc w:val="both"/>
      </w:pPr>
    </w:p>
    <w:p w14:paraId="38CC08BE" w14:textId="77777777" w:rsidR="00CA5D24" w:rsidRPr="003B709C" w:rsidRDefault="00CA5D24" w:rsidP="00CA5D24">
      <w:pPr>
        <w:pStyle w:val="Tekstpodstawowy2"/>
        <w:spacing w:line="240" w:lineRule="auto"/>
        <w:jc w:val="both"/>
        <w:rPr>
          <w:rFonts w:asciiTheme="minorHAnsi" w:hAnsiTheme="minorHAnsi" w:cstheme="minorHAnsi"/>
        </w:rPr>
      </w:pPr>
      <w:r w:rsidRPr="003B709C">
        <w:rPr>
          <w:rFonts w:asciiTheme="minorHAnsi" w:hAnsiTheme="minorHAnsi" w:cstheme="minorHAnsi"/>
        </w:rPr>
        <w:t>Niniejszym oświadczam, że ja, ……………………………..…………………………………………….</w:t>
      </w:r>
    </w:p>
    <w:p w14:paraId="4B26DC99" w14:textId="63DDE71A" w:rsidR="00CA5D24" w:rsidRPr="003B709C" w:rsidRDefault="00CA5D24" w:rsidP="00CA5D24">
      <w:pPr>
        <w:pStyle w:val="Tekstpodstawowy2"/>
        <w:spacing w:line="240" w:lineRule="auto"/>
        <w:jc w:val="both"/>
        <w:rPr>
          <w:rFonts w:asciiTheme="minorHAnsi" w:hAnsiTheme="minorHAnsi" w:cstheme="minorHAnsi"/>
        </w:rPr>
      </w:pPr>
      <w:r w:rsidRPr="003B709C">
        <w:rPr>
          <w:rFonts w:asciiTheme="minorHAnsi" w:hAnsiTheme="minorHAnsi" w:cstheme="minorHAnsi"/>
        </w:rPr>
        <w:t>(imię i nazwisko),</w:t>
      </w:r>
    </w:p>
    <w:p w14:paraId="1D418026" w14:textId="1406BDD0" w:rsidR="00CA5D24" w:rsidRPr="00CA5D24" w:rsidRDefault="00CA5D24" w:rsidP="00CA5D24">
      <w:pPr>
        <w:widowControl w:val="0"/>
        <w:tabs>
          <w:tab w:val="left" w:pos="284"/>
        </w:tabs>
        <w:spacing w:after="0"/>
        <w:jc w:val="both"/>
        <w:rPr>
          <w:rFonts w:eastAsia="Arial" w:cs="Calibri"/>
          <w:b/>
          <w:lang w:eastAsia="pl-PL"/>
        </w:rPr>
      </w:pPr>
      <w:r w:rsidRPr="00CA5D24">
        <w:rPr>
          <w:rFonts w:asciiTheme="minorHAnsi" w:hAnsiTheme="minorHAnsi" w:cstheme="minorHAnsi"/>
        </w:rPr>
        <w:t xml:space="preserve">po zapoznaniu się z listą podmiotów aplikujących do konkursu </w:t>
      </w:r>
      <w:r w:rsidRPr="00CA5D24">
        <w:rPr>
          <w:rFonts w:cs="Calibri"/>
          <w:b/>
          <w:i/>
        </w:rPr>
        <w:t xml:space="preserve"> </w:t>
      </w:r>
      <w:r w:rsidR="004E0D0C" w:rsidRPr="006669D8">
        <w:rPr>
          <w:rFonts w:cs="Calibri"/>
          <w:b/>
          <w:position w:val="-1"/>
          <w:sz w:val="24"/>
          <w:szCs w:val="24"/>
          <w:lang w:eastAsia="pl-PL"/>
        </w:rPr>
        <w:t>„</w:t>
      </w:r>
      <w:r w:rsidR="004E0D0C" w:rsidRPr="008948FC">
        <w:rPr>
          <w:rFonts w:eastAsia="Arial" w:cs="Calibri"/>
          <w:b/>
          <w:sz w:val="20"/>
          <w:szCs w:val="20"/>
          <w:lang w:eastAsia="pl-PL"/>
        </w:rPr>
        <w:t xml:space="preserve">OWES NA LEPSZY START - </w:t>
      </w:r>
      <w:r w:rsidR="004E0D0C" w:rsidRPr="00C21969">
        <w:rPr>
          <w:rFonts w:eastAsia="Arial" w:cs="Calibri"/>
          <w:b/>
          <w:sz w:val="20"/>
          <w:szCs w:val="20"/>
          <w:lang w:eastAsia="pl-PL"/>
        </w:rPr>
        <w:t>MIKROWSPARCIE ROZWOJOWE NA SPRZĘT, MARKETING, SZKOLENIA</w:t>
      </w:r>
      <w:r w:rsidR="004E0D0C">
        <w:rPr>
          <w:rFonts w:eastAsia="Arial" w:cs="Calibri"/>
          <w:b/>
          <w:lang w:eastAsia="pl-PL"/>
        </w:rPr>
        <w:t xml:space="preserve"> </w:t>
      </w:r>
      <w:r w:rsidR="004E0D0C" w:rsidRPr="008948FC">
        <w:rPr>
          <w:rFonts w:eastAsia="Arial" w:cs="Calibri"/>
          <w:b/>
          <w:sz w:val="20"/>
          <w:szCs w:val="20"/>
          <w:lang w:eastAsia="pl-PL"/>
        </w:rPr>
        <w:t>- EDYCJA 202</w:t>
      </w:r>
      <w:r w:rsidR="004E0D0C">
        <w:rPr>
          <w:rFonts w:eastAsia="Arial" w:cs="Calibri"/>
          <w:b/>
          <w:sz w:val="20"/>
          <w:szCs w:val="20"/>
          <w:lang w:eastAsia="pl-PL"/>
        </w:rPr>
        <w:t xml:space="preserve">2” REGION </w:t>
      </w:r>
      <w:r w:rsidRPr="00CA5D24">
        <w:rPr>
          <w:rFonts w:asciiTheme="minorHAnsi" w:hAnsiTheme="minorHAnsi" w:cstheme="minorHAnsi"/>
        </w:rPr>
        <w:t>nie jestem w sposób bezpośredni związany z daną organizacją lub instytucją.</w:t>
      </w:r>
    </w:p>
    <w:p w14:paraId="02D0E8E1" w14:textId="34AC2521" w:rsidR="00CA5D24" w:rsidRPr="003B709C" w:rsidRDefault="00CA5D24" w:rsidP="00CA5D24">
      <w:pPr>
        <w:spacing w:line="240" w:lineRule="auto"/>
        <w:jc w:val="both"/>
        <w:rPr>
          <w:rFonts w:asciiTheme="minorHAnsi" w:hAnsiTheme="minorHAnsi" w:cstheme="minorHAnsi"/>
        </w:rPr>
      </w:pPr>
      <w:r w:rsidRPr="003B709C">
        <w:rPr>
          <w:rFonts w:asciiTheme="minorHAnsi" w:hAnsiTheme="minorHAnsi" w:cstheme="minorHAnsi"/>
        </w:rPr>
        <w:t xml:space="preserve">Oznacza to, że zarówno ja, jak i członkowie mojej rodziny nie są czynnymi członkami lub/i pracownikami organizacji lub instytucji, która złożyła wniosek do konkursu </w:t>
      </w:r>
      <w:r>
        <w:rPr>
          <w:rFonts w:asciiTheme="minorHAnsi" w:hAnsiTheme="minorHAnsi" w:cstheme="minorHAnsi"/>
        </w:rPr>
        <w:t xml:space="preserve">pn. </w:t>
      </w:r>
      <w:r w:rsidR="004E0D0C" w:rsidRPr="006669D8">
        <w:rPr>
          <w:rFonts w:cs="Calibri"/>
          <w:b/>
          <w:position w:val="-1"/>
          <w:sz w:val="24"/>
          <w:szCs w:val="24"/>
          <w:lang w:eastAsia="pl-PL"/>
        </w:rPr>
        <w:t>„</w:t>
      </w:r>
      <w:r w:rsidR="004E0D0C" w:rsidRPr="008948FC">
        <w:rPr>
          <w:rFonts w:eastAsia="Arial" w:cs="Calibri"/>
          <w:b/>
          <w:sz w:val="20"/>
          <w:szCs w:val="20"/>
          <w:lang w:eastAsia="pl-PL"/>
        </w:rPr>
        <w:t xml:space="preserve">OWES NA LEPSZY START - </w:t>
      </w:r>
      <w:r w:rsidR="004E0D0C" w:rsidRPr="00C21969">
        <w:rPr>
          <w:rFonts w:eastAsia="Arial" w:cs="Calibri"/>
          <w:b/>
          <w:sz w:val="20"/>
          <w:szCs w:val="20"/>
          <w:lang w:eastAsia="pl-PL"/>
        </w:rPr>
        <w:t>MIKROWSPARCIE ROZWOJOWE NA SPRZĘT, MARKETING, SZKOLENIA</w:t>
      </w:r>
      <w:r w:rsidR="004E0D0C">
        <w:rPr>
          <w:rFonts w:eastAsia="Arial" w:cs="Calibri"/>
          <w:b/>
          <w:lang w:eastAsia="pl-PL"/>
        </w:rPr>
        <w:t xml:space="preserve"> </w:t>
      </w:r>
      <w:r w:rsidR="004E0D0C" w:rsidRPr="008948FC">
        <w:rPr>
          <w:rFonts w:eastAsia="Arial" w:cs="Calibri"/>
          <w:b/>
          <w:sz w:val="20"/>
          <w:szCs w:val="20"/>
          <w:lang w:eastAsia="pl-PL"/>
        </w:rPr>
        <w:t>- EDYCJA 202</w:t>
      </w:r>
      <w:r w:rsidR="004E0D0C">
        <w:rPr>
          <w:rFonts w:eastAsia="Arial" w:cs="Calibri"/>
          <w:b/>
          <w:sz w:val="20"/>
          <w:szCs w:val="20"/>
          <w:lang w:eastAsia="pl-PL"/>
        </w:rPr>
        <w:t xml:space="preserve">2” REGION </w:t>
      </w:r>
      <w:r w:rsidRPr="003B709C">
        <w:rPr>
          <w:rFonts w:asciiTheme="minorHAnsi" w:hAnsiTheme="minorHAnsi" w:cstheme="minorHAnsi"/>
        </w:rPr>
        <w:t>Oświadczam także, że nie brałem/-</w:t>
      </w:r>
      <w:proofErr w:type="spellStart"/>
      <w:r w:rsidRPr="003B709C">
        <w:rPr>
          <w:rFonts w:asciiTheme="minorHAnsi" w:hAnsiTheme="minorHAnsi" w:cstheme="minorHAnsi"/>
        </w:rPr>
        <w:t>am</w:t>
      </w:r>
      <w:proofErr w:type="spellEnd"/>
      <w:r w:rsidRPr="003B709C">
        <w:rPr>
          <w:rFonts w:asciiTheme="minorHAnsi" w:hAnsiTheme="minorHAnsi" w:cstheme="minorHAnsi"/>
        </w:rPr>
        <w:t xml:space="preserve"> udziału w przygotowaniu wniosku aplikacyjnego w żadnej formie. Ani ja ani członkowie mojej rodziny nie będą w sposób bezpośredni uczestniczyć w realizacji projektów, które uzyskają wsparcie finansowe w ramach niniejszego konkursu, ani czerpać z tego tytułu korzyści majątkowych. </w:t>
      </w:r>
    </w:p>
    <w:p w14:paraId="68DA0E60" w14:textId="3EA6C893" w:rsidR="00CA5D24" w:rsidRPr="003B709C" w:rsidRDefault="00CA5D24" w:rsidP="00CA5D24">
      <w:pPr>
        <w:spacing w:line="240" w:lineRule="auto"/>
        <w:jc w:val="both"/>
        <w:rPr>
          <w:rFonts w:asciiTheme="minorHAnsi" w:hAnsiTheme="minorHAnsi" w:cstheme="minorHAnsi"/>
        </w:rPr>
      </w:pPr>
      <w:r w:rsidRPr="003B709C">
        <w:rPr>
          <w:rFonts w:asciiTheme="minorHAnsi" w:hAnsiTheme="minorHAnsi" w:cstheme="minorHAnsi"/>
        </w:rPr>
        <w:t>Ponadto, zobowiązuję się do nieujawniania przebiegu prac Komisji Oceniającej Wnioski osobom trzecim. Oświadczam również, że zapoznałem/-</w:t>
      </w:r>
      <w:proofErr w:type="spellStart"/>
      <w:r w:rsidRPr="003B709C">
        <w:rPr>
          <w:rFonts w:asciiTheme="minorHAnsi" w:hAnsiTheme="minorHAnsi" w:cstheme="minorHAnsi"/>
        </w:rPr>
        <w:t>am</w:t>
      </w:r>
      <w:proofErr w:type="spellEnd"/>
      <w:r w:rsidRPr="003B709C">
        <w:rPr>
          <w:rFonts w:asciiTheme="minorHAnsi" w:hAnsiTheme="minorHAnsi" w:cstheme="minorHAnsi"/>
        </w:rPr>
        <w:t xml:space="preserve"> się z regulaminem pracy Komisji Oceniającej Wnioski i zobowiązuję się go przestrzegać. Jednocześnie wyrażam zgodę na przetwarzanie moich danych osobowych.</w:t>
      </w:r>
    </w:p>
    <w:p w14:paraId="449938F3" w14:textId="1F697F5A" w:rsidR="00CA5D24" w:rsidRPr="003B709C" w:rsidRDefault="00CA5D24" w:rsidP="00CA5D24">
      <w:pPr>
        <w:spacing w:line="240" w:lineRule="auto"/>
        <w:jc w:val="both"/>
        <w:rPr>
          <w:rFonts w:asciiTheme="minorHAnsi" w:hAnsiTheme="minorHAnsi" w:cstheme="minorHAnsi"/>
        </w:rPr>
      </w:pPr>
      <w:r w:rsidRPr="003B709C">
        <w:rPr>
          <w:rFonts w:asciiTheme="minorHAnsi" w:hAnsiTheme="minorHAnsi" w:cstheme="minorHAnsi"/>
        </w:rPr>
        <w:t>Oświadczam, że przyjmuję do wiadomości, że:</w:t>
      </w:r>
    </w:p>
    <w:p w14:paraId="452A93A6" w14:textId="77777777" w:rsidR="00CA5D24" w:rsidRPr="003B709C" w:rsidRDefault="00CA5D24" w:rsidP="00CA5D2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3B709C">
        <w:rPr>
          <w:rFonts w:asciiTheme="minorHAnsi" w:hAnsiTheme="minorHAnsi" w:cstheme="minorHAnsi"/>
        </w:rPr>
        <w:t xml:space="preserve">administratorem zebranych danych osobowych jest Centrum Promocji i Rozwoju Inicjatyw Obywatelskich OPUS, z siedzibą w Łodzi przy ul. Narutowicza 8/10 </w:t>
      </w:r>
    </w:p>
    <w:p w14:paraId="0D6F2B30" w14:textId="2392936E" w:rsidR="00CA5D24" w:rsidRPr="003B709C" w:rsidRDefault="00CA5D24" w:rsidP="00CA5D2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3B709C">
        <w:rPr>
          <w:rFonts w:asciiTheme="minorHAnsi" w:hAnsiTheme="minorHAnsi" w:cstheme="minorHAnsi"/>
        </w:rPr>
        <w:t xml:space="preserve">moje dane osobowe będą przetwarzane, w związku z realizacją przez </w:t>
      </w:r>
      <w:r w:rsidRPr="003B709C">
        <w:rPr>
          <w:rFonts w:asciiTheme="minorHAnsi" w:hAnsiTheme="minorHAnsi" w:cstheme="minorHAnsi"/>
          <w:b/>
        </w:rPr>
        <w:t>Centrum Promocji i Rozwoju Inicjatyw Obywatelskich OPUS</w:t>
      </w:r>
      <w:r w:rsidRPr="003B709C">
        <w:rPr>
          <w:rFonts w:asciiTheme="minorHAnsi" w:hAnsiTheme="minorHAnsi" w:cstheme="minorHAnsi"/>
        </w:rPr>
        <w:t xml:space="preserve"> konkursu </w:t>
      </w:r>
      <w:r w:rsidR="004E0D0C" w:rsidRPr="006669D8">
        <w:rPr>
          <w:rFonts w:cs="Calibri"/>
          <w:b/>
          <w:position w:val="-1"/>
          <w:sz w:val="24"/>
          <w:szCs w:val="24"/>
          <w:lang w:eastAsia="pl-PL"/>
        </w:rPr>
        <w:t>„</w:t>
      </w:r>
      <w:r w:rsidR="004E0D0C" w:rsidRPr="008948FC">
        <w:rPr>
          <w:rFonts w:eastAsia="Arial" w:cs="Calibri"/>
          <w:b/>
          <w:sz w:val="20"/>
          <w:szCs w:val="20"/>
          <w:lang w:eastAsia="pl-PL"/>
        </w:rPr>
        <w:t xml:space="preserve">OWES NA LEPSZY START - </w:t>
      </w:r>
      <w:r w:rsidR="004E0D0C" w:rsidRPr="00C21969">
        <w:rPr>
          <w:rFonts w:eastAsia="Arial" w:cs="Calibri"/>
          <w:b/>
          <w:sz w:val="20"/>
          <w:szCs w:val="20"/>
          <w:lang w:eastAsia="pl-PL"/>
        </w:rPr>
        <w:t>MIKROWSPARCIE ROZWOJOWE NA SPRZĘT, MARKETING, SZKOLENIA</w:t>
      </w:r>
      <w:r w:rsidR="004E0D0C">
        <w:rPr>
          <w:rFonts w:eastAsia="Arial" w:cs="Calibri"/>
          <w:b/>
          <w:lang w:eastAsia="pl-PL"/>
        </w:rPr>
        <w:t xml:space="preserve"> </w:t>
      </w:r>
      <w:r w:rsidR="004E0D0C" w:rsidRPr="008948FC">
        <w:rPr>
          <w:rFonts w:eastAsia="Arial" w:cs="Calibri"/>
          <w:b/>
          <w:sz w:val="20"/>
          <w:szCs w:val="20"/>
          <w:lang w:eastAsia="pl-PL"/>
        </w:rPr>
        <w:t>- EDYCJA 202</w:t>
      </w:r>
      <w:r w:rsidR="004E0D0C">
        <w:rPr>
          <w:rFonts w:eastAsia="Arial" w:cs="Calibri"/>
          <w:b/>
          <w:sz w:val="20"/>
          <w:szCs w:val="20"/>
          <w:lang w:eastAsia="pl-PL"/>
        </w:rPr>
        <w:t>2” REGION</w:t>
      </w:r>
    </w:p>
    <w:p w14:paraId="7CD888C8" w14:textId="1D1A03AB" w:rsidR="00CA5D24" w:rsidRPr="003B709C" w:rsidRDefault="00CA5D24" w:rsidP="00CA5D24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3B709C">
        <w:rPr>
          <w:rFonts w:asciiTheme="minorHAnsi" w:hAnsiTheme="minorHAnsi" w:cstheme="minorHAnsi"/>
        </w:rPr>
        <w:t xml:space="preserve">moje dane osobowe mogą zostać udostępnione innym podmiotom w celu monitoringu, sprawozdawczości i ewaluacji Konkursu </w:t>
      </w:r>
      <w:r w:rsidR="004E0D0C" w:rsidRPr="006669D8">
        <w:rPr>
          <w:rFonts w:cs="Calibri"/>
          <w:b/>
          <w:position w:val="-1"/>
          <w:sz w:val="24"/>
          <w:szCs w:val="24"/>
          <w:lang w:eastAsia="pl-PL"/>
        </w:rPr>
        <w:t>„</w:t>
      </w:r>
      <w:r w:rsidR="004E0D0C" w:rsidRPr="008948FC">
        <w:rPr>
          <w:rFonts w:eastAsia="Arial" w:cs="Calibri"/>
          <w:b/>
          <w:sz w:val="20"/>
          <w:szCs w:val="20"/>
          <w:lang w:eastAsia="pl-PL"/>
        </w:rPr>
        <w:t xml:space="preserve">OWES NA LEPSZY START - </w:t>
      </w:r>
      <w:r w:rsidR="004E0D0C" w:rsidRPr="00C21969">
        <w:rPr>
          <w:rFonts w:eastAsia="Arial" w:cs="Calibri"/>
          <w:b/>
          <w:sz w:val="20"/>
          <w:szCs w:val="20"/>
          <w:lang w:eastAsia="pl-PL"/>
        </w:rPr>
        <w:t>MIKROWSPARCIE ROZWOJOWE NA SPRZĘT, MARKETING, SZKOLENIA</w:t>
      </w:r>
      <w:r w:rsidR="004E0D0C">
        <w:rPr>
          <w:rFonts w:eastAsia="Arial" w:cs="Calibri"/>
          <w:b/>
          <w:lang w:eastAsia="pl-PL"/>
        </w:rPr>
        <w:t xml:space="preserve"> </w:t>
      </w:r>
      <w:r w:rsidR="004E0D0C" w:rsidRPr="008948FC">
        <w:rPr>
          <w:rFonts w:eastAsia="Arial" w:cs="Calibri"/>
          <w:b/>
          <w:sz w:val="20"/>
          <w:szCs w:val="20"/>
          <w:lang w:eastAsia="pl-PL"/>
        </w:rPr>
        <w:t>- EDYCJA 202</w:t>
      </w:r>
      <w:r w:rsidR="004E0D0C">
        <w:rPr>
          <w:rFonts w:eastAsia="Arial" w:cs="Calibri"/>
          <w:b/>
          <w:sz w:val="20"/>
          <w:szCs w:val="20"/>
          <w:lang w:eastAsia="pl-PL"/>
        </w:rPr>
        <w:t xml:space="preserve">2” REGION </w:t>
      </w:r>
      <w:r w:rsidRPr="003B709C">
        <w:rPr>
          <w:rFonts w:asciiTheme="minorHAnsi" w:hAnsiTheme="minorHAnsi" w:cstheme="minorHAnsi"/>
        </w:rPr>
        <w:t>mam prawo dostępu do swoich danych i ich poprawiania.</w:t>
      </w:r>
    </w:p>
    <w:p w14:paraId="1A045147" w14:textId="77777777" w:rsidR="00CA5D24" w:rsidRPr="003B709C" w:rsidRDefault="00CA5D24" w:rsidP="00CA5D24">
      <w:pPr>
        <w:spacing w:line="240" w:lineRule="auto"/>
        <w:jc w:val="both"/>
        <w:rPr>
          <w:rFonts w:asciiTheme="minorHAnsi" w:hAnsiTheme="minorHAnsi" w:cstheme="minorHAnsi"/>
        </w:rPr>
      </w:pPr>
    </w:p>
    <w:p w14:paraId="6AFD39D5" w14:textId="77777777" w:rsidR="00CA5D24" w:rsidRPr="000234EF" w:rsidRDefault="00CA5D24" w:rsidP="00CA5D24">
      <w:pPr>
        <w:spacing w:line="240" w:lineRule="auto"/>
      </w:pPr>
    </w:p>
    <w:p w14:paraId="0FA08B61" w14:textId="77777777" w:rsidR="00CA5D24" w:rsidRPr="000234EF" w:rsidRDefault="00CA5D24" w:rsidP="00CA5D24">
      <w:pPr>
        <w:spacing w:line="240" w:lineRule="auto"/>
        <w:jc w:val="center"/>
      </w:pPr>
      <w:r w:rsidRPr="000234EF">
        <w:t>____________________</w:t>
      </w:r>
      <w:r w:rsidRPr="000234EF">
        <w:tab/>
      </w:r>
      <w:r w:rsidRPr="000234EF">
        <w:tab/>
      </w:r>
      <w:r w:rsidRPr="000234EF">
        <w:tab/>
      </w:r>
      <w:r w:rsidRPr="000234EF">
        <w:tab/>
        <w:t>_____________________</w:t>
      </w:r>
    </w:p>
    <w:p w14:paraId="1D0FCA67" w14:textId="77777777" w:rsidR="00CA5D24" w:rsidRPr="000234EF" w:rsidRDefault="00CA5D24" w:rsidP="00CA5D24">
      <w:pPr>
        <w:spacing w:line="240" w:lineRule="auto"/>
      </w:pPr>
      <w:r w:rsidRPr="000234EF">
        <w:t xml:space="preserve">                      Data i miejsce</w:t>
      </w:r>
      <w:r w:rsidRPr="000234EF">
        <w:tab/>
      </w:r>
      <w:r w:rsidRPr="000234EF">
        <w:tab/>
      </w:r>
      <w:r w:rsidRPr="000234EF">
        <w:tab/>
      </w:r>
      <w:r w:rsidRPr="000234EF">
        <w:tab/>
      </w:r>
      <w:r w:rsidRPr="000234EF">
        <w:tab/>
        <w:t xml:space="preserve">                       Podpis</w:t>
      </w:r>
    </w:p>
    <w:p w14:paraId="5A7E3A0C" w14:textId="19C6375E" w:rsidR="00CE5C4C" w:rsidRPr="00FB24B6" w:rsidRDefault="00CE5C4C" w:rsidP="00CA5D24">
      <w:pPr>
        <w:widowControl w:val="0"/>
        <w:tabs>
          <w:tab w:val="left" w:pos="284"/>
        </w:tabs>
        <w:spacing w:after="0"/>
        <w:rPr>
          <w:sz w:val="20"/>
          <w:szCs w:val="20"/>
        </w:rPr>
      </w:pPr>
    </w:p>
    <w:sectPr w:rsidR="00CE5C4C" w:rsidRPr="00FB24B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B1F02D" w14:textId="77777777" w:rsidR="00937A3E" w:rsidRDefault="00937A3E" w:rsidP="000A5379">
      <w:pPr>
        <w:spacing w:after="0" w:line="240" w:lineRule="auto"/>
      </w:pPr>
      <w:r>
        <w:separator/>
      </w:r>
    </w:p>
  </w:endnote>
  <w:endnote w:type="continuationSeparator" w:id="0">
    <w:p w14:paraId="6D9B5213" w14:textId="77777777" w:rsidR="00937A3E" w:rsidRDefault="00937A3E" w:rsidP="000A5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346F4A" w14:textId="5E1DFC82" w:rsidR="007371F3" w:rsidRDefault="007371F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408" behindDoc="0" locked="0" layoutInCell="0" allowOverlap="0" wp14:anchorId="2070556E" wp14:editId="1C15B0F4">
          <wp:simplePos x="0" y="0"/>
          <wp:positionH relativeFrom="margin">
            <wp:align>center</wp:align>
          </wp:positionH>
          <wp:positionV relativeFrom="paragraph">
            <wp:posOffset>-635</wp:posOffset>
          </wp:positionV>
          <wp:extent cx="4914265" cy="650875"/>
          <wp:effectExtent l="0" t="0" r="63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265" cy="650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91C6A6" w14:textId="77777777" w:rsidR="007371F3" w:rsidRDefault="007371F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849FAF" w14:textId="77777777" w:rsidR="00937A3E" w:rsidRDefault="00937A3E" w:rsidP="000A5379">
      <w:pPr>
        <w:spacing w:after="0" w:line="240" w:lineRule="auto"/>
      </w:pPr>
      <w:r>
        <w:separator/>
      </w:r>
    </w:p>
  </w:footnote>
  <w:footnote w:type="continuationSeparator" w:id="0">
    <w:p w14:paraId="17C642AA" w14:textId="77777777" w:rsidR="00937A3E" w:rsidRDefault="00937A3E" w:rsidP="000A5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104F1" w14:textId="3A5A6DC5" w:rsidR="000A5379" w:rsidRPr="000A5379" w:rsidRDefault="000A5379" w:rsidP="000A5379">
    <w:pPr>
      <w:pStyle w:val="Nagwek"/>
    </w:pPr>
    <w:r>
      <w:rPr>
        <w:rFonts w:ascii="Times New Roman" w:hAnsi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A31EA03" wp14:editId="4E3920A6">
              <wp:simplePos x="0" y="0"/>
              <wp:positionH relativeFrom="page">
                <wp:posOffset>-662940</wp:posOffset>
              </wp:positionH>
              <wp:positionV relativeFrom="paragraph">
                <wp:posOffset>546735</wp:posOffset>
              </wp:positionV>
              <wp:extent cx="8747760" cy="93345"/>
              <wp:effectExtent l="0" t="0" r="15240" b="20955"/>
              <wp:wrapSquare wrapText="bothSides"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47760" cy="93345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>
                        <a:headEnd/>
                        <a:tailEnd/>
                      </a:ln>
                      <a:effectLst/>
                    </wps:spPr>
                    <wps:style>
                      <a:lnRef idx="3">
                        <a:schemeClr val="lt1"/>
                      </a:lnRef>
                      <a:fillRef idx="1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316515D" w14:textId="77777777" w:rsidR="000A5379" w:rsidRDefault="000A5379" w:rsidP="000A537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oundrect w14:anchorId="3A31EA03" id="Pole tekstowe 1" o:spid="_x0000_s1026" style="position:absolute;margin-left:-52.2pt;margin-top:43.05pt;width:688.8pt;height:7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" fillcolor="#a5a5a5 [2092]" strokecolor="white [3201]" strokeweight="1.5pt">
              <v:stroke joinstyle="miter"/>
              <v:textbox>
                <w:txbxContent>
                  <w:p w14:paraId="0316515D" w14:textId="77777777" w:rsidR="000A5379" w:rsidRDefault="000A5379" w:rsidP="000A5379"/>
                </w:txbxContent>
              </v:textbox>
              <w10:wrap type="square" anchorx="page"/>
            </v:roundrect>
          </w:pict>
        </mc:Fallback>
      </mc:AlternateContent>
    </w:r>
    <w:r w:rsidRPr="00AF3272">
      <w:rPr>
        <w:b/>
        <w:noProof/>
        <w:color w:val="FFFFFF"/>
        <w:sz w:val="24"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3B95671" wp14:editId="70272A6A">
              <wp:simplePos x="0" y="0"/>
              <wp:positionH relativeFrom="page">
                <wp:posOffset>69215</wp:posOffset>
              </wp:positionH>
              <wp:positionV relativeFrom="paragraph">
                <wp:posOffset>270510</wp:posOffset>
              </wp:positionV>
              <wp:extent cx="3486150" cy="280035"/>
              <wp:effectExtent l="0" t="0" r="0" b="5715"/>
              <wp:wrapSquare wrapText="bothSides"/>
              <wp:docPr id="9" name="Pole tekstow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6150" cy="280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7C42ED" w14:textId="77777777" w:rsidR="000A5379" w:rsidRPr="00AF3272" w:rsidRDefault="000A5379" w:rsidP="000A5379">
                          <w:pPr>
                            <w:rPr>
                              <w:b/>
                              <w:color w:val="808080"/>
                              <w:sz w:val="24"/>
                            </w:rPr>
                          </w:pPr>
                          <w:r w:rsidRPr="00AF3272">
                            <w:rPr>
                              <w:b/>
                              <w:color w:val="808080"/>
                              <w:sz w:val="24"/>
                            </w:rPr>
                            <w:t>Ośrodek Wsparcia Ekonomii Społecznej 2021-2023</w:t>
                          </w:r>
                        </w:p>
                        <w:p w14:paraId="16202523" w14:textId="77777777" w:rsidR="000A5379" w:rsidRDefault="000A5379" w:rsidP="000A537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3B95671" id="_x0000_t202" coordsize="21600,21600" o:spt="202" path="m,l,21600r21600,l21600,xe">
              <v:stroke joinstyle="miter"/>
              <v:path gradientshapeok="t" o:connecttype="rect"/>
            </v:shapetype>
            <v:shape id="Pole tekstowe 9" o:spid="_x0000_s1027" type="#_x0000_t202" style="position:absolute;margin-left:5.45pt;margin-top:21.3pt;width:274.5pt;height:22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" stroked="f">
              <v:textbox>
                <w:txbxContent>
                  <w:p w14:paraId="0C7C42ED" w14:textId="77777777" w:rsidR="000A5379" w:rsidRPr="00AF3272" w:rsidRDefault="000A5379" w:rsidP="000A5379">
                    <w:pPr>
                      <w:rPr>
                        <w:b/>
                        <w:color w:val="808080"/>
                        <w:sz w:val="24"/>
                      </w:rPr>
                    </w:pPr>
                    <w:r w:rsidRPr="00AF3272">
                      <w:rPr>
                        <w:b/>
                        <w:color w:val="808080"/>
                        <w:sz w:val="24"/>
                      </w:rPr>
                      <w:t>Ośrodek Wsparcia Ekonomii Społecznej 2021-2023</w:t>
                    </w:r>
                  </w:p>
                  <w:p w14:paraId="16202523" w14:textId="77777777" w:rsidR="000A5379" w:rsidRDefault="000A5379" w:rsidP="000A5379"/>
                </w:txbxContent>
              </v:textbox>
              <w10:wrap type="square" anchorx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16B3366" wp14:editId="1075B4A3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51420" cy="800100"/>
              <wp:effectExtent l="0" t="0" r="11430" b="190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142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6C237C" w14:textId="4DAE403A" w:rsidR="000A5379" w:rsidRDefault="000A5379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550881F3" wp14:editId="6BA219FF">
                                <wp:extent cx="7200315" cy="830580"/>
                                <wp:effectExtent l="0" t="0" r="635" b="7620"/>
                                <wp:docPr id="6" name="Obraz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57574" cy="86025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16B3366" id="Pole tekstowe 2" o:spid="_x0000_s1028" type="#_x0000_t202" style="position:absolute;margin-left:0;margin-top:-35.4pt;width:594.6pt;height:6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" strokecolor="white [3212]">
              <v:textbox>
                <w:txbxContent>
                  <w:p w14:paraId="4E6C237C" w14:textId="4DAE403A" w:rsidR="000A5379" w:rsidRDefault="000A5379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550881F3" wp14:editId="6BA219FF">
                          <wp:extent cx="7200315" cy="830580"/>
                          <wp:effectExtent l="0" t="0" r="635" b="7620"/>
                          <wp:docPr id="6" name="Obraz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57574" cy="8602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E6AA9258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09" w:hanging="349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5"/>
    <w:multiLevelType w:val="multilevel"/>
    <w:tmpl w:val="0EA05E6A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3422732"/>
    <w:multiLevelType w:val="hybridMultilevel"/>
    <w:tmpl w:val="BA0E2A40"/>
    <w:lvl w:ilvl="0" w:tplc="A05A10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DE54F4"/>
    <w:multiLevelType w:val="hybridMultilevel"/>
    <w:tmpl w:val="9DC4D926"/>
    <w:lvl w:ilvl="0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" w15:restartNumberingAfterBreak="0">
    <w:nsid w:val="18121E27"/>
    <w:multiLevelType w:val="hybridMultilevel"/>
    <w:tmpl w:val="1DD8673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531DB"/>
    <w:multiLevelType w:val="hybridMultilevel"/>
    <w:tmpl w:val="22A0A780"/>
    <w:lvl w:ilvl="0" w:tplc="38104574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400C7"/>
    <w:multiLevelType w:val="hybridMultilevel"/>
    <w:tmpl w:val="DF42AC1C"/>
    <w:lvl w:ilvl="0" w:tplc="381045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A5A1A"/>
    <w:multiLevelType w:val="multilevel"/>
    <w:tmpl w:val="D94A6598"/>
    <w:lvl w:ilvl="0">
      <w:start w:val="1"/>
      <w:numFmt w:val="decimal"/>
      <w:lvlText w:val="%1."/>
      <w:lvlJc w:val="left"/>
      <w:pPr>
        <w:ind w:left="359" w:hanging="359"/>
      </w:pPr>
      <w:rPr>
        <w:rFonts w:ascii="Calibri" w:eastAsia="Calibri" w:hAnsi="Calibri" w:cs="Calibri"/>
        <w:b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15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7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9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1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3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5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7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95" w:hanging="180"/>
      </w:pPr>
      <w:rPr>
        <w:vertAlign w:val="baseline"/>
      </w:rPr>
    </w:lvl>
  </w:abstractNum>
  <w:abstractNum w:abstractNumId="8" w15:restartNumberingAfterBreak="0">
    <w:nsid w:val="2DF24EF5"/>
    <w:multiLevelType w:val="hybridMultilevel"/>
    <w:tmpl w:val="8EDE70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F570A8"/>
    <w:multiLevelType w:val="hybridMultilevel"/>
    <w:tmpl w:val="62FE1C4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3353AE"/>
    <w:multiLevelType w:val="hybridMultilevel"/>
    <w:tmpl w:val="8A2417AC"/>
    <w:lvl w:ilvl="0" w:tplc="0B726C12">
      <w:start w:val="1"/>
      <w:numFmt w:val="lowerLetter"/>
      <w:lvlText w:val="%1)"/>
      <w:lvlJc w:val="left"/>
      <w:pPr>
        <w:ind w:left="2130" w:hanging="70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E3628D"/>
    <w:multiLevelType w:val="hybridMultilevel"/>
    <w:tmpl w:val="142A0A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9F233E"/>
    <w:multiLevelType w:val="hybridMultilevel"/>
    <w:tmpl w:val="E04C76B6"/>
    <w:lvl w:ilvl="0" w:tplc="9F9A6C66">
      <w:start w:val="4"/>
      <w:numFmt w:val="lowerLetter"/>
      <w:lvlText w:val="%1)"/>
      <w:lvlJc w:val="left"/>
      <w:pPr>
        <w:tabs>
          <w:tab w:val="num" w:pos="2130"/>
        </w:tabs>
        <w:ind w:left="213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7A1B26"/>
    <w:multiLevelType w:val="hybridMultilevel"/>
    <w:tmpl w:val="C354E76C"/>
    <w:lvl w:ilvl="0" w:tplc="A05A104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A444D"/>
    <w:multiLevelType w:val="hybridMultilevel"/>
    <w:tmpl w:val="CCE8906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F24A96"/>
    <w:multiLevelType w:val="multilevel"/>
    <w:tmpl w:val="1D78EBF6"/>
    <w:lvl w:ilvl="0">
      <w:start w:val="1"/>
      <w:numFmt w:val="decimal"/>
      <w:lvlText w:val="%1."/>
      <w:lvlJc w:val="left"/>
      <w:pPr>
        <w:ind w:left="359" w:hanging="359"/>
      </w:pPr>
      <w:rPr>
        <w:rFonts w:ascii="Calibri" w:eastAsia="Calibri" w:hAnsi="Calibri" w:cs="Calibri"/>
        <w:b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15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7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9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1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3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5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7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95" w:hanging="180"/>
      </w:pPr>
      <w:rPr>
        <w:vertAlign w:val="baseline"/>
      </w:rPr>
    </w:lvl>
  </w:abstractNum>
  <w:abstractNum w:abstractNumId="16" w15:restartNumberingAfterBreak="0">
    <w:nsid w:val="566C2FCB"/>
    <w:multiLevelType w:val="hybridMultilevel"/>
    <w:tmpl w:val="90768FA6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C7E69CC"/>
    <w:multiLevelType w:val="hybridMultilevel"/>
    <w:tmpl w:val="2162FF2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1935F0C"/>
    <w:multiLevelType w:val="hybridMultilevel"/>
    <w:tmpl w:val="81EE1E48"/>
    <w:lvl w:ilvl="0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9" w15:restartNumberingAfterBreak="0">
    <w:nsid w:val="727A7B8A"/>
    <w:multiLevelType w:val="hybridMultilevel"/>
    <w:tmpl w:val="501E285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3845587"/>
    <w:multiLevelType w:val="hybridMultilevel"/>
    <w:tmpl w:val="F7AAEFEC"/>
    <w:lvl w:ilvl="0" w:tplc="381045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080EF6"/>
    <w:multiLevelType w:val="hybridMultilevel"/>
    <w:tmpl w:val="95821EB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8"/>
  </w:num>
  <w:num w:numId="5">
    <w:abstractNumId w:val="19"/>
  </w:num>
  <w:num w:numId="6">
    <w:abstractNumId w:val="17"/>
  </w:num>
  <w:num w:numId="7">
    <w:abstractNumId w:val="21"/>
  </w:num>
  <w:num w:numId="8">
    <w:abstractNumId w:val="16"/>
  </w:num>
  <w:num w:numId="9">
    <w:abstractNumId w:val="9"/>
  </w:num>
  <w:num w:numId="10">
    <w:abstractNumId w:val="3"/>
  </w:num>
  <w:num w:numId="11">
    <w:abstractNumId w:val="18"/>
  </w:num>
  <w:num w:numId="12">
    <w:abstractNumId w:val="20"/>
  </w:num>
  <w:num w:numId="13">
    <w:abstractNumId w:val="4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284"/>
    <w:rsid w:val="00096067"/>
    <w:rsid w:val="000A5379"/>
    <w:rsid w:val="00194CDE"/>
    <w:rsid w:val="001D21E9"/>
    <w:rsid w:val="001D3284"/>
    <w:rsid w:val="00311ABA"/>
    <w:rsid w:val="00395FCA"/>
    <w:rsid w:val="003B0122"/>
    <w:rsid w:val="00433AE3"/>
    <w:rsid w:val="004C6C7B"/>
    <w:rsid w:val="004E0D0C"/>
    <w:rsid w:val="005462EA"/>
    <w:rsid w:val="005D46D1"/>
    <w:rsid w:val="00686DC7"/>
    <w:rsid w:val="007371F3"/>
    <w:rsid w:val="00831FD4"/>
    <w:rsid w:val="00937A3E"/>
    <w:rsid w:val="00AF3272"/>
    <w:rsid w:val="00B01BCE"/>
    <w:rsid w:val="00B546F1"/>
    <w:rsid w:val="00CA5D24"/>
    <w:rsid w:val="00CD5EF2"/>
    <w:rsid w:val="00CE5C4C"/>
    <w:rsid w:val="00D13372"/>
    <w:rsid w:val="00DE2503"/>
    <w:rsid w:val="00E21584"/>
    <w:rsid w:val="00EB06A6"/>
    <w:rsid w:val="00F152FF"/>
    <w:rsid w:val="00FB24B6"/>
    <w:rsid w:val="00FD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9BB19"/>
  <w15:chartTrackingRefBased/>
  <w15:docId w15:val="{B82D178A-6701-4AEE-98C6-C934E2AB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21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5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5379"/>
  </w:style>
  <w:style w:type="paragraph" w:styleId="Stopka">
    <w:name w:val="footer"/>
    <w:basedOn w:val="Normalny"/>
    <w:link w:val="StopkaZnak"/>
    <w:uiPriority w:val="99"/>
    <w:unhideWhenUsed/>
    <w:rsid w:val="000A5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5379"/>
  </w:style>
  <w:style w:type="paragraph" w:customStyle="1" w:styleId="Nagwek2A">
    <w:name w:val="Nagłówek 2 A"/>
    <w:next w:val="Normalny"/>
    <w:rsid w:val="001D21E9"/>
    <w:pPr>
      <w:keepNext/>
      <w:spacing w:before="240" w:after="60" w:line="276" w:lineRule="auto"/>
      <w:outlineLvl w:val="1"/>
    </w:pPr>
    <w:rPr>
      <w:rFonts w:ascii="Lucida Grande" w:eastAsia="ヒラギノ角ゴ Pro W3" w:hAnsi="Lucida Grande" w:cs="Times New Roman"/>
      <w:b/>
      <w:color w:val="000000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D21E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B24B6"/>
    <w:rPr>
      <w:color w:val="0563C1" w:themeColor="hyperlink"/>
      <w:u w:val="singl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A5D24"/>
    <w:pPr>
      <w:spacing w:after="120" w:line="480" w:lineRule="auto"/>
    </w:pPr>
    <w:rPr>
      <w:rFonts w:ascii="Arial" w:eastAsia="Arial" w:hAnsi="Arial" w:cs="Arial"/>
      <w:color w:val="00000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A5D24"/>
    <w:rPr>
      <w:rFonts w:ascii="Arial" w:eastAsia="Arial" w:hAnsi="Arial" w:cs="Arial"/>
      <w:color w:val="000000"/>
      <w:lang w:eastAsia="pl-PL"/>
    </w:rPr>
  </w:style>
  <w:style w:type="paragraph" w:customStyle="1" w:styleId="Normalny1">
    <w:name w:val="Normalny1"/>
    <w:rsid w:val="00CA5D24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customStyle="1" w:styleId="Nagwektabeli">
    <w:name w:val="Nagłówek tabeli"/>
    <w:basedOn w:val="Normalny"/>
    <w:rsid w:val="00CA5D24"/>
    <w:pPr>
      <w:widowControl w:val="0"/>
      <w:suppressLineNumbers/>
      <w:suppressAutoHyphens/>
      <w:spacing w:after="0" w:line="240" w:lineRule="auto"/>
      <w:jc w:val="center"/>
    </w:pPr>
    <w:rPr>
      <w:rFonts w:ascii="Times New Roman" w:eastAsia="Lucida Sans Unicode" w:hAnsi="Times New Roman"/>
      <w:b/>
      <w:bCs/>
      <w:kern w:val="2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CA5D24"/>
    <w:pPr>
      <w:widowControl w:val="0"/>
      <w:suppressAutoHyphens/>
      <w:spacing w:after="0" w:line="360" w:lineRule="auto"/>
      <w:jc w:val="both"/>
    </w:pPr>
    <w:rPr>
      <w:rFonts w:ascii="Arial" w:eastAsia="Lucida Sans Unicode" w:hAnsi="Arial" w:cs="Arial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1420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amiga</dc:creator>
  <cp:keywords/>
  <dc:description/>
  <cp:lastModifiedBy>mstepien</cp:lastModifiedBy>
  <cp:revision>8</cp:revision>
  <cp:lastPrinted>2021-02-04T08:17:00Z</cp:lastPrinted>
  <dcterms:created xsi:type="dcterms:W3CDTF">2021-11-23T12:25:00Z</dcterms:created>
  <dcterms:modified xsi:type="dcterms:W3CDTF">2021-11-23T14:02:00Z</dcterms:modified>
</cp:coreProperties>
</file>