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2A2" w:rsidRDefault="003A22A2" w:rsidP="003A22A2">
      <w:pPr>
        <w:jc w:val="right"/>
      </w:pPr>
      <w:r>
        <w:rPr>
          <w:noProof/>
        </w:rPr>
        <w:drawing>
          <wp:inline distT="0" distB="0" distL="0" distR="0">
            <wp:extent cx="5760720" cy="8724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75E" w:rsidRPr="005B581A" w:rsidRDefault="000A075E" w:rsidP="000A075E">
      <w:pPr>
        <w:jc w:val="center"/>
        <w:rPr>
          <w:b/>
        </w:rPr>
      </w:pPr>
      <w:r w:rsidRPr="005B581A">
        <w:rPr>
          <w:b/>
        </w:rPr>
        <w:t>ERRATA z dnia 1</w:t>
      </w:r>
      <w:r w:rsidRPr="005B581A">
        <w:rPr>
          <w:b/>
        </w:rPr>
        <w:t>9</w:t>
      </w:r>
      <w:r w:rsidRPr="005B581A">
        <w:rPr>
          <w:b/>
        </w:rPr>
        <w:t>.1</w:t>
      </w:r>
      <w:r w:rsidRPr="005B581A">
        <w:rPr>
          <w:b/>
        </w:rPr>
        <w:t>1</w:t>
      </w:r>
      <w:r w:rsidRPr="005B581A">
        <w:rPr>
          <w:b/>
        </w:rPr>
        <w:t>.202</w:t>
      </w:r>
      <w:r w:rsidRPr="005B581A">
        <w:rPr>
          <w:b/>
        </w:rPr>
        <w:t>4</w:t>
      </w:r>
    </w:p>
    <w:p w:rsidR="00F004D6" w:rsidRPr="005B581A" w:rsidRDefault="000A075E" w:rsidP="00A5794F">
      <w:pPr>
        <w:jc w:val="center"/>
        <w:rPr>
          <w:b/>
        </w:rPr>
      </w:pPr>
      <w:r w:rsidRPr="005B581A">
        <w:rPr>
          <w:b/>
        </w:rPr>
        <w:t>DO REGULAMINU KONKURSU</w:t>
      </w:r>
      <w:r w:rsidR="00A5794F" w:rsidRPr="005B581A">
        <w:rPr>
          <w:b/>
        </w:rPr>
        <w:t xml:space="preserve"> </w:t>
      </w:r>
      <w:r w:rsidR="00F004D6" w:rsidRPr="005B581A">
        <w:rPr>
          <w:b/>
        </w:rPr>
        <w:t xml:space="preserve">Młode </w:t>
      </w:r>
      <w:proofErr w:type="spellStart"/>
      <w:r w:rsidR="00F004D6" w:rsidRPr="005B581A">
        <w:rPr>
          <w:b/>
        </w:rPr>
        <w:t>Mikrogranty</w:t>
      </w:r>
      <w:proofErr w:type="spellEnd"/>
    </w:p>
    <w:p w:rsidR="000A075E" w:rsidRDefault="00F004D6" w:rsidP="00F004D6">
      <w:pPr>
        <w:jc w:val="center"/>
      </w:pPr>
      <w:bookmarkStart w:id="0" w:name="_GoBack"/>
      <w:r>
        <w:t xml:space="preserve">Ścieżka 2. </w:t>
      </w:r>
      <w:bookmarkEnd w:id="0"/>
      <w:r>
        <w:t>dla samorządów uczniowskich i organizacji studenckich</w:t>
      </w:r>
      <w:r w:rsidR="00A5794F">
        <w:t xml:space="preserve"> </w:t>
      </w:r>
      <w:r w:rsidR="000A075E">
        <w:t>realizowanego przez Centrum Promocji i Rozwoju Inicjatyw Obywatelskich OPUS</w:t>
      </w:r>
    </w:p>
    <w:p w:rsidR="000A075E" w:rsidRDefault="000A075E" w:rsidP="000A075E">
      <w:pPr>
        <w:jc w:val="right"/>
      </w:pPr>
    </w:p>
    <w:p w:rsidR="000A075E" w:rsidRDefault="000A075E" w:rsidP="000A075E">
      <w:pPr>
        <w:jc w:val="right"/>
      </w:pPr>
    </w:p>
    <w:p w:rsidR="00A5794F" w:rsidRPr="005B581A" w:rsidRDefault="000A075E" w:rsidP="000A075E">
      <w:pPr>
        <w:rPr>
          <w:b/>
        </w:rPr>
      </w:pPr>
      <w:r w:rsidRPr="005B581A">
        <w:rPr>
          <w:b/>
        </w:rPr>
        <w:t xml:space="preserve">Zmianie ulega </w:t>
      </w:r>
      <w:r w:rsidR="005B581A" w:rsidRPr="005B581A">
        <w:rPr>
          <w:b/>
        </w:rPr>
        <w:t>zapis ze wstępu do regulaminu</w:t>
      </w:r>
    </w:p>
    <w:p w:rsidR="00A5794F" w:rsidRDefault="00A5794F" w:rsidP="000A075E"/>
    <w:p w:rsidR="000A075E" w:rsidRDefault="000A075E" w:rsidP="000A075E">
      <w:r>
        <w:t>Pierwotne brzmienie:</w:t>
      </w:r>
    </w:p>
    <w:p w:rsidR="00A5794F" w:rsidRPr="00A5794F" w:rsidRDefault="00A5794F" w:rsidP="00A579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94F">
        <w:rPr>
          <w:rFonts w:ascii="Calibri" w:eastAsia="Times New Roman" w:hAnsi="Calibri" w:cs="Calibri"/>
          <w:color w:val="000000"/>
          <w:lang w:eastAsia="pl-PL"/>
        </w:rPr>
        <w:t>Fundusz Młodzieżowy to program realizowany przez Centrum Promocji i Rozwoju Inicjatyw Obywatelskich OPUS finansowany przez Narodowy Instytut Wolności ze środków Rządowego Programu Fundusz Młodzieżowy na lata 2022-2033. </w:t>
      </w:r>
    </w:p>
    <w:p w:rsidR="00A5794F" w:rsidRPr="00A5794F" w:rsidRDefault="00A5794F" w:rsidP="00A579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94F">
        <w:rPr>
          <w:rFonts w:ascii="Calibri" w:eastAsia="Times New Roman" w:hAnsi="Calibri" w:cs="Calibri"/>
          <w:color w:val="000000"/>
          <w:lang w:eastAsia="pl-PL"/>
        </w:rPr>
        <w:t xml:space="preserve">Regulamin określa zasady realizacji projektu "Fundusz młodzieżowy" w ścieżce 2. obejmującej działalność samorządów uczniowskich szkół ponadpodstawowych, samorządów studenckich i doktoranckich uczelni wyższych oraz uczelnianych organizacji studenckich i doktoranckich z terytorium województwa łódzkiego, w tym przyznawania i rozliczania </w:t>
      </w:r>
      <w:proofErr w:type="spellStart"/>
      <w:r w:rsidRPr="00A5794F">
        <w:rPr>
          <w:rFonts w:ascii="Calibri" w:eastAsia="Times New Roman" w:hAnsi="Calibri" w:cs="Calibri"/>
          <w:color w:val="000000"/>
          <w:lang w:eastAsia="pl-PL"/>
        </w:rPr>
        <w:t>mikrograntu</w:t>
      </w:r>
      <w:proofErr w:type="spellEnd"/>
      <w:r w:rsidRPr="00A5794F">
        <w:rPr>
          <w:rFonts w:ascii="Calibri" w:eastAsia="Times New Roman" w:hAnsi="Calibri" w:cs="Calibri"/>
          <w:color w:val="000000"/>
          <w:lang w:eastAsia="pl-PL"/>
        </w:rPr>
        <w:t xml:space="preserve"> w ramach naboru wniosków o realizację projektów w konkursie Młode </w:t>
      </w:r>
      <w:proofErr w:type="spellStart"/>
      <w:r w:rsidRPr="00A5794F">
        <w:rPr>
          <w:rFonts w:ascii="Calibri" w:eastAsia="Times New Roman" w:hAnsi="Calibri" w:cs="Calibri"/>
          <w:color w:val="000000"/>
          <w:lang w:eastAsia="pl-PL"/>
        </w:rPr>
        <w:t>Mikrogranty</w:t>
      </w:r>
      <w:proofErr w:type="spellEnd"/>
      <w:r w:rsidRPr="00A5794F">
        <w:rPr>
          <w:rFonts w:ascii="Calibri" w:eastAsia="Times New Roman" w:hAnsi="Calibri" w:cs="Calibri"/>
          <w:color w:val="000000"/>
          <w:lang w:eastAsia="pl-PL"/>
        </w:rPr>
        <w:t xml:space="preserve">, zwanym dalej </w:t>
      </w:r>
      <w:r w:rsidRPr="00A5794F">
        <w:rPr>
          <w:rFonts w:ascii="Calibri" w:eastAsia="Times New Roman" w:hAnsi="Calibri" w:cs="Calibri"/>
          <w:b/>
          <w:bCs/>
          <w:color w:val="000000"/>
          <w:lang w:eastAsia="pl-PL"/>
        </w:rPr>
        <w:t>“Konkursem”.</w:t>
      </w:r>
    </w:p>
    <w:p w:rsidR="00A5794F" w:rsidRPr="00A5794F" w:rsidRDefault="00A5794F" w:rsidP="00A5794F">
      <w:pPr>
        <w:rPr>
          <w:b/>
        </w:rPr>
      </w:pPr>
      <w:r w:rsidRPr="00A579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794F">
        <w:rPr>
          <w:rFonts w:ascii="Calibri" w:eastAsia="Times New Roman" w:hAnsi="Calibri" w:cs="Calibri"/>
          <w:b/>
          <w:color w:val="000000"/>
          <w:lang w:eastAsia="pl-PL"/>
        </w:rPr>
        <w:t xml:space="preserve">Projekty będzie można realizować w okresie: 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14.10.2024 do 30.11.2024 r.</w:t>
      </w:r>
    </w:p>
    <w:p w:rsidR="00A5794F" w:rsidRDefault="00A5794F" w:rsidP="00A5794F"/>
    <w:p w:rsidR="000A075E" w:rsidRDefault="000A075E" w:rsidP="00A5794F">
      <w:r>
        <w:t>Brzmienie po zmianie:</w:t>
      </w:r>
    </w:p>
    <w:p w:rsidR="00A5794F" w:rsidRPr="00A5794F" w:rsidRDefault="00A5794F" w:rsidP="00A579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94F">
        <w:rPr>
          <w:rFonts w:ascii="Calibri" w:eastAsia="Times New Roman" w:hAnsi="Calibri" w:cs="Calibri"/>
          <w:color w:val="000000"/>
          <w:lang w:eastAsia="pl-PL"/>
        </w:rPr>
        <w:t>Fundusz Młodzieżowy to program realizowany przez Centrum Promocji i Rozwoju Inicjatyw Obywatelskich OPUS finansowany przez Narodowy Instytut Wolności ze środków Rządowego Programu Fundusz Młodzieżowy na lata 2022-2033. </w:t>
      </w:r>
    </w:p>
    <w:p w:rsidR="00A5794F" w:rsidRPr="00A5794F" w:rsidRDefault="00A5794F" w:rsidP="00A579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94F">
        <w:rPr>
          <w:rFonts w:ascii="Calibri" w:eastAsia="Times New Roman" w:hAnsi="Calibri" w:cs="Calibri"/>
          <w:color w:val="000000"/>
          <w:lang w:eastAsia="pl-PL"/>
        </w:rPr>
        <w:t xml:space="preserve">Regulamin określa zasady realizacji projektu "Fundusz młodzieżowy" w ścieżce 2. obejmującej działalność samorządów uczniowskich szkół ponadpodstawowych, samorządów studenckich i doktoranckich uczelni wyższych oraz uczelnianych organizacji studenckich i doktoranckich z terytorium województwa łódzkiego, w tym przyznawania i rozliczania </w:t>
      </w:r>
      <w:proofErr w:type="spellStart"/>
      <w:r w:rsidRPr="00A5794F">
        <w:rPr>
          <w:rFonts w:ascii="Calibri" w:eastAsia="Times New Roman" w:hAnsi="Calibri" w:cs="Calibri"/>
          <w:color w:val="000000"/>
          <w:lang w:eastAsia="pl-PL"/>
        </w:rPr>
        <w:t>mikrograntu</w:t>
      </w:r>
      <w:proofErr w:type="spellEnd"/>
      <w:r w:rsidRPr="00A5794F">
        <w:rPr>
          <w:rFonts w:ascii="Calibri" w:eastAsia="Times New Roman" w:hAnsi="Calibri" w:cs="Calibri"/>
          <w:color w:val="000000"/>
          <w:lang w:eastAsia="pl-PL"/>
        </w:rPr>
        <w:t xml:space="preserve"> w ramach naboru wniosków o realizację projektów w konkursie Młode </w:t>
      </w:r>
      <w:proofErr w:type="spellStart"/>
      <w:r w:rsidRPr="00A5794F">
        <w:rPr>
          <w:rFonts w:ascii="Calibri" w:eastAsia="Times New Roman" w:hAnsi="Calibri" w:cs="Calibri"/>
          <w:color w:val="000000"/>
          <w:lang w:eastAsia="pl-PL"/>
        </w:rPr>
        <w:t>Mikrogranty</w:t>
      </w:r>
      <w:proofErr w:type="spellEnd"/>
      <w:r w:rsidRPr="00A5794F">
        <w:rPr>
          <w:rFonts w:ascii="Calibri" w:eastAsia="Times New Roman" w:hAnsi="Calibri" w:cs="Calibri"/>
          <w:color w:val="000000"/>
          <w:lang w:eastAsia="pl-PL"/>
        </w:rPr>
        <w:t xml:space="preserve">, zwanym dalej </w:t>
      </w:r>
      <w:r w:rsidRPr="00A5794F">
        <w:rPr>
          <w:rFonts w:ascii="Calibri" w:eastAsia="Times New Roman" w:hAnsi="Calibri" w:cs="Calibri"/>
          <w:b/>
          <w:bCs/>
          <w:color w:val="000000"/>
          <w:lang w:eastAsia="pl-PL"/>
        </w:rPr>
        <w:t>“Konkursem”.</w:t>
      </w:r>
    </w:p>
    <w:p w:rsidR="00A5794F" w:rsidRPr="00A5794F" w:rsidRDefault="00A5794F" w:rsidP="00A5794F">
      <w:pPr>
        <w:rPr>
          <w:b/>
        </w:rPr>
      </w:pPr>
      <w:r w:rsidRPr="00A579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794F">
        <w:rPr>
          <w:rFonts w:ascii="Calibri" w:eastAsia="Times New Roman" w:hAnsi="Calibri" w:cs="Calibri"/>
          <w:b/>
          <w:color w:val="000000"/>
          <w:lang w:eastAsia="pl-PL"/>
        </w:rPr>
        <w:t xml:space="preserve">Projekty będzie można realizować w okresie: 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 xml:space="preserve">14.10.2024 do </w:t>
      </w:r>
      <w:r w:rsidR="005B581A">
        <w:rPr>
          <w:rFonts w:ascii="Calibri" w:eastAsia="Times New Roman" w:hAnsi="Calibri" w:cs="Calibri"/>
          <w:b/>
          <w:color w:val="000000"/>
          <w:u w:val="single"/>
          <w:lang w:eastAsia="pl-PL"/>
        </w:rPr>
        <w:t>7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.1</w:t>
      </w:r>
      <w:r w:rsidR="005B581A">
        <w:rPr>
          <w:rFonts w:ascii="Calibri" w:eastAsia="Times New Roman" w:hAnsi="Calibri" w:cs="Calibri"/>
          <w:b/>
          <w:color w:val="000000"/>
          <w:u w:val="single"/>
          <w:lang w:eastAsia="pl-PL"/>
        </w:rPr>
        <w:t>2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.2024 r.</w:t>
      </w:r>
    </w:p>
    <w:p w:rsidR="00A5794F" w:rsidRDefault="00A5794F" w:rsidP="00A5794F"/>
    <w:p w:rsidR="003A22A2" w:rsidRDefault="003A22A2" w:rsidP="000A075E"/>
    <w:sectPr w:rsidR="003A2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A2"/>
    <w:rsid w:val="00034174"/>
    <w:rsid w:val="000533B9"/>
    <w:rsid w:val="000A075E"/>
    <w:rsid w:val="003A22A2"/>
    <w:rsid w:val="005B581A"/>
    <w:rsid w:val="00A5794F"/>
    <w:rsid w:val="00F0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0448"/>
  <w15:chartTrackingRefBased/>
  <w15:docId w15:val="{BC83B5D7-3C5C-4D8E-BF90-D75299F1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5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lwojciechowska</dc:creator>
  <cp:keywords/>
  <dc:description/>
  <cp:lastModifiedBy>lwojciechowska</cp:lastModifiedBy>
  <cp:revision>2</cp:revision>
  <dcterms:created xsi:type="dcterms:W3CDTF">2024-11-19T13:33:00Z</dcterms:created>
  <dcterms:modified xsi:type="dcterms:W3CDTF">2024-11-19T13:33:00Z</dcterms:modified>
</cp:coreProperties>
</file>