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</w:rPr>
        <w:drawing>
          <wp:inline distB="114300" distT="114300" distL="114300" distR="114300">
            <wp:extent cx="5851215" cy="876300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51215" cy="876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 Formularz Wniosku</w:t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WZÓR </w:t>
      </w:r>
    </w:p>
    <w:p w:rsidR="00000000" w:rsidDel="00000000" w:rsidP="00000000" w:rsidRDefault="00000000" w:rsidRPr="00000000" w14:paraId="00000004">
      <w:pPr>
        <w:widowControl w:val="1"/>
        <w:spacing w:line="276" w:lineRule="auto"/>
        <w:jc w:val="center"/>
        <w:rPr>
          <w:rFonts w:ascii="Calibri" w:cs="Calibri" w:eastAsia="Calibri" w:hAnsi="Calibri"/>
          <w:b w:val="1"/>
          <w:sz w:val="28"/>
          <w:szCs w:val="28"/>
        </w:rPr>
      </w:pPr>
      <w:bookmarkStart w:colFirst="0" w:colLast="0" w:name="_heading=h.30j0zll" w:id="0"/>
      <w:bookmarkEnd w:id="0"/>
      <w:r w:rsidDel="00000000" w:rsidR="00000000" w:rsidRPr="00000000">
        <w:rPr>
          <w:rFonts w:ascii="Calibri" w:cs="Calibri" w:eastAsia="Calibri" w:hAnsi="Calibri"/>
          <w:i w:val="1"/>
          <w:sz w:val="24"/>
          <w:szCs w:val="24"/>
          <w:rtl w:val="0"/>
        </w:rPr>
        <w:t xml:space="preserve">(Załącznik Nr 1 do Regulaminu Konkursu)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6">
      <w:pPr>
        <w:ind w:left="284" w:hanging="284"/>
        <w:jc w:val="both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I. Informacje ogólne</w:t>
      </w:r>
    </w:p>
    <w:p w:rsidR="00000000" w:rsidDel="00000000" w:rsidP="00000000" w:rsidRDefault="00000000" w:rsidRPr="00000000" w14:paraId="00000007">
      <w:pPr>
        <w:jc w:val="both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03.0" w:type="dxa"/>
        <w:jc w:val="left"/>
        <w:tblInd w:w="-28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28.6902461564314"/>
        <w:gridCol w:w="1542.9219524489624"/>
        <w:gridCol w:w="1457.2040662017978"/>
        <w:gridCol w:w="1457.2040662017978"/>
        <w:gridCol w:w="1458.0612450642693"/>
        <w:gridCol w:w="1458.918423926741"/>
        <w:tblGridChange w:id="0">
          <w:tblGrid>
            <w:gridCol w:w="2828.6902461564314"/>
            <w:gridCol w:w="1542.9219524489624"/>
            <w:gridCol w:w="1457.2040662017978"/>
            <w:gridCol w:w="1457.2040662017978"/>
            <w:gridCol w:w="1458.0612450642693"/>
            <w:gridCol w:w="1458.918423926741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shd w:fill="ddd9c3" w:val="clear"/>
            <w:vAlign w:val="center"/>
          </w:tcPr>
          <w:p w:rsidR="00000000" w:rsidDel="00000000" w:rsidP="00000000" w:rsidRDefault="00000000" w:rsidRPr="00000000" w14:paraId="0000000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1. Nazwa zadania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ddd9c3" w:val="clear"/>
          </w:tcPr>
          <w:p w:rsidR="00000000" w:rsidDel="00000000" w:rsidP="00000000" w:rsidRDefault="00000000" w:rsidRPr="00000000" w14:paraId="0000000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Lokalny Program Mikrograntów: Mikrogranty w Gminie Sulejów 2022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ddd9c3" w:val="clear"/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2 Rodzaj projektu</w:t>
            </w:r>
          </w:p>
        </w:tc>
        <w:tc>
          <w:tcPr>
            <w:gridSpan w:val="5"/>
            <w:shd w:fill="ddd9c3" w:val="clear"/>
          </w:tcPr>
          <w:p w:rsidR="00000000" w:rsidDel="00000000" w:rsidP="00000000" w:rsidRDefault="00000000" w:rsidRPr="00000000" w14:paraId="0000000F">
            <w:pPr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Wspieranie inicjatyw KGW 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ddd9c3" w:val="clear"/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3. Tytuł projektu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ffffff" w:val="clear"/>
          </w:tcPr>
          <w:p w:rsidR="00000000" w:rsidDel="00000000" w:rsidP="00000000" w:rsidRDefault="00000000" w:rsidRPr="00000000" w14:paraId="00000015">
            <w:pPr>
              <w:rPr>
                <w:rFonts w:ascii="Calibri" w:cs="Calibri" w:eastAsia="Calibri" w:hAnsi="Calibri"/>
                <w:color w:val="1f4e79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1f4e79"/>
                <w:sz w:val="22"/>
                <w:szCs w:val="22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bottom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Calibri" w:cs="Calibri" w:eastAsia="Calibri" w:hAnsi="Calibri"/>
                <w:sz w:val="22"/>
                <w:szCs w:val="22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4. Termin realizacji projektu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ddd9c3" w:val="clear"/>
          </w:tcPr>
          <w:p w:rsidR="00000000" w:rsidDel="00000000" w:rsidP="00000000" w:rsidRDefault="00000000" w:rsidRPr="00000000" w14:paraId="0000001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Data rozpoczęcia</w:t>
            </w:r>
          </w:p>
        </w:tc>
        <w:tc>
          <w:tcPr>
            <w:tcBorders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C">
            <w:pPr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D">
            <w:pPr>
              <w:rPr>
                <w:rFonts w:ascii="Calibri" w:cs="Calibri" w:eastAsia="Calibri" w:hAnsi="Calibri"/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ddd9c3" w:val="clear"/>
          </w:tcPr>
          <w:p w:rsidR="00000000" w:rsidDel="00000000" w:rsidP="00000000" w:rsidRDefault="00000000" w:rsidRPr="00000000" w14:paraId="0000001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Data zakończenia</w:t>
            </w:r>
          </w:p>
        </w:tc>
        <w:tc>
          <w:tcPr>
            <w:tcBorders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0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pos="5280"/>
        </w:tabs>
        <w:ind w:left="284" w:hanging="284"/>
        <w:jc w:val="both"/>
        <w:rPr>
          <w:rFonts w:ascii="Calibri" w:cs="Calibri" w:eastAsia="Calibri" w:hAnsi="Calibri"/>
          <w:b w:val="1"/>
          <w:color w:val="ff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2"/>
          <w:szCs w:val="22"/>
          <w:rtl w:val="0"/>
        </w:rPr>
        <w:t xml:space="preserve">II. Dane oferenta (-ów)  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22"/>
          <w:szCs w:val="22"/>
          <w:rtl w:val="0"/>
        </w:rPr>
        <w:tab/>
      </w:r>
    </w:p>
    <w:p w:rsidR="00000000" w:rsidDel="00000000" w:rsidP="00000000" w:rsidRDefault="00000000" w:rsidRPr="00000000" w14:paraId="00000022">
      <w:pPr>
        <w:jc w:val="both"/>
        <w:rPr>
          <w:rFonts w:ascii="Calibri" w:cs="Calibri" w:eastAsia="Calibri" w:hAnsi="Calibri"/>
          <w:b w:val="1"/>
          <w:color w:val="ff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00.0" w:type="dxa"/>
        <w:jc w:val="left"/>
        <w:tblInd w:w="-28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990"/>
        <w:gridCol w:w="6210"/>
        <w:tblGridChange w:id="0">
          <w:tblGrid>
            <w:gridCol w:w="3990"/>
            <w:gridCol w:w="6210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gridSpan w:val="2"/>
            <w:tcBorders>
              <w:bottom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23">
            <w:pPr>
              <w:tabs>
                <w:tab w:val="left" w:pos="2"/>
              </w:tabs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1. Nazwa organizacji składającej wniosek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z w:val="22"/>
                <w:szCs w:val="22"/>
                <w:rtl w:val="0"/>
              </w:rPr>
              <w:t xml:space="preserve">(zgodna z KRS lub innym rejestrem)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0" w:hRule="atLeast"/>
          <w:tblHeader w:val="0"/>
        </w:trPr>
        <w:tc>
          <w:tcPr>
            <w:tcBorders>
              <w:top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27">
            <w:pPr>
              <w:tabs>
                <w:tab w:val="left" w:pos="2"/>
              </w:tabs>
              <w:jc w:val="both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3. Dane Wnioskodawcy </w:t>
            </w:r>
          </w:p>
          <w:p w:rsidR="00000000" w:rsidDel="00000000" w:rsidP="00000000" w:rsidRDefault="00000000" w:rsidRPr="00000000" w14:paraId="0000002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9">
            <w:pPr>
              <w:tabs>
                <w:tab w:val="left" w:pos="2"/>
              </w:tabs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Pełna nazwa </w:t>
            </w:r>
          </w:p>
          <w:p w:rsidR="00000000" w:rsidDel="00000000" w:rsidP="00000000" w:rsidRDefault="00000000" w:rsidRPr="00000000" w14:paraId="0000002A">
            <w:pPr>
              <w:tabs>
                <w:tab w:val="left" w:pos="2"/>
              </w:tabs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Forma prawna: stowarzyszenie, fundacja, inne…. </w:t>
            </w:r>
          </w:p>
          <w:p w:rsidR="00000000" w:rsidDel="00000000" w:rsidP="00000000" w:rsidRDefault="00000000" w:rsidRPr="00000000" w14:paraId="0000002B">
            <w:pPr>
              <w:tabs>
                <w:tab w:val="left" w:pos="2"/>
              </w:tabs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Numer Krajowego Rejestru Sądowego lub innej ewidencji</w:t>
            </w:r>
          </w:p>
          <w:p w:rsidR="00000000" w:rsidDel="00000000" w:rsidP="00000000" w:rsidRDefault="00000000" w:rsidRPr="00000000" w14:paraId="0000002C">
            <w:pPr>
              <w:tabs>
                <w:tab w:val="left" w:pos="2"/>
              </w:tabs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Data wpisu do rejestru</w:t>
            </w:r>
          </w:p>
          <w:p w:rsidR="00000000" w:rsidDel="00000000" w:rsidP="00000000" w:rsidRDefault="00000000" w:rsidRPr="00000000" w14:paraId="0000002D">
            <w:pPr>
              <w:tabs>
                <w:tab w:val="left" w:pos="2"/>
              </w:tabs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NIP</w:t>
            </w:r>
          </w:p>
          <w:p w:rsidR="00000000" w:rsidDel="00000000" w:rsidP="00000000" w:rsidRDefault="00000000" w:rsidRPr="00000000" w14:paraId="0000002E">
            <w:pPr>
              <w:tabs>
                <w:tab w:val="left" w:pos="2"/>
              </w:tabs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Adres siedziby</w:t>
            </w:r>
          </w:p>
          <w:p w:rsidR="00000000" w:rsidDel="00000000" w:rsidP="00000000" w:rsidRDefault="00000000" w:rsidRPr="00000000" w14:paraId="0000002F">
            <w:pPr>
              <w:tabs>
                <w:tab w:val="left" w:pos="2"/>
              </w:tabs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Adres do korespondencji (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jeżeli jest inny od adresu siedziby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30">
            <w:pPr>
              <w:tabs>
                <w:tab w:val="left" w:pos="2"/>
              </w:tabs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Adres poczty elektronicznej</w:t>
            </w:r>
          </w:p>
          <w:p w:rsidR="00000000" w:rsidDel="00000000" w:rsidP="00000000" w:rsidRDefault="00000000" w:rsidRPr="00000000" w14:paraId="00000031">
            <w:pPr>
              <w:tabs>
                <w:tab w:val="left" w:pos="2"/>
              </w:tabs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Nazwa Banku i numer konta</w:t>
            </w:r>
          </w:p>
          <w:p w:rsidR="00000000" w:rsidDel="00000000" w:rsidP="00000000" w:rsidRDefault="00000000" w:rsidRPr="00000000" w14:paraId="00000032">
            <w:pPr>
              <w:rPr>
                <w:rFonts w:ascii="Calibri" w:cs="Calibri" w:eastAsia="Calibri" w:hAnsi="Calibri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Nazwiska, funkcje i adresy mailowe osób uprawnionych do reprezentowania Wnioskodawcy (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zgodnie z KRS lub innym rejestrem)</w:t>
            </w:r>
          </w:p>
        </w:tc>
      </w:tr>
      <w:tr>
        <w:trPr>
          <w:cantSplit w:val="0"/>
          <w:trHeight w:val="980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3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4. Dane osób upoważnionych do składania wyjaśnień dotyczących wniosku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imię i nazwisko </w:t>
            </w:r>
          </w:p>
          <w:p w:rsidR="00000000" w:rsidDel="00000000" w:rsidP="00000000" w:rsidRDefault="00000000" w:rsidRPr="00000000" w14:paraId="0000003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numer telefonu</w:t>
            </w:r>
          </w:p>
          <w:p w:rsidR="00000000" w:rsidDel="00000000" w:rsidP="00000000" w:rsidRDefault="00000000" w:rsidRPr="00000000" w14:paraId="0000003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adres poczty elektronicznej </w:t>
            </w:r>
          </w:p>
        </w:tc>
      </w:tr>
    </w:tbl>
    <w:p w:rsidR="00000000" w:rsidDel="00000000" w:rsidP="00000000" w:rsidRDefault="00000000" w:rsidRPr="00000000" w14:paraId="00000037">
      <w:pPr>
        <w:ind w:left="284" w:hanging="284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left="284" w:hanging="284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III.</w:t>
        <w:tab/>
        <w:t xml:space="preserve">Opis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567" w:hanging="244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207.0" w:type="dxa"/>
        <w:jc w:val="left"/>
        <w:tblInd w:w="-27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207"/>
        <w:tblGridChange w:id="0">
          <w:tblGrid>
            <w:gridCol w:w="10207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dd9c3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3A">
            <w:pPr>
              <w:tabs>
                <w:tab w:val="left" w:pos="6020"/>
              </w:tabs>
              <w:ind w:left="142" w:right="143" w:hanging="142"/>
              <w:jc w:val="both"/>
              <w:rPr>
                <w:rFonts w:ascii="Calibri" w:cs="Calibri" w:eastAsia="Calibri" w:hAnsi="Calibri"/>
                <w:color w:val="ff0000"/>
                <w:sz w:val="22"/>
                <w:szCs w:val="22"/>
              </w:rPr>
            </w:pPr>
            <w:bookmarkStart w:colFirst="0" w:colLast="0" w:name="_heading=h.gjdgxs" w:id="1"/>
            <w:bookmarkEnd w:id="1"/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Krótki opis działań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ff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tabs>
                <w:tab w:val="left" w:pos="8931"/>
              </w:tabs>
              <w:ind w:left="142" w:right="143" w:hanging="142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.66406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0e0e3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3C">
            <w:pPr>
              <w:tabs>
                <w:tab w:val="left" w:pos="1130"/>
              </w:tabs>
              <w:ind w:left="862" w:right="143" w:hanging="142.00000000000003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ab/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UWAGA: </w:t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18"/>
                <w:szCs w:val="18"/>
                <w:rtl w:val="0"/>
              </w:rPr>
              <w:t xml:space="preserve">Z krótkiego opisu powinno wynikać jakie działania mają być podjęte w ramach mikrograntu i jak one wpisują się w  cel Programu jakim jest promowanie zdrowego stylu życia, trzeźwości  i abstynencji oraz wspomaganie działalności instytucji, stowarzyszeń i osób fizycznych, służącej rozwiązywaniu problemów alkoholowych, narkomanii innych substancji psychoaktywnych oraz promocji zdrowia.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3D">
            <w:pPr>
              <w:tabs>
                <w:tab w:val="left" w:pos="8931"/>
              </w:tabs>
              <w:ind w:left="142" w:right="143" w:hanging="142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tabs>
          <w:tab w:val="left" w:pos="4045"/>
        </w:tabs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ab/>
      </w:r>
    </w:p>
    <w:tbl>
      <w:tblPr>
        <w:tblStyle w:val="Table4"/>
        <w:tblW w:w="10207.0" w:type="dxa"/>
        <w:jc w:val="left"/>
        <w:tblInd w:w="-27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207"/>
        <w:tblGridChange w:id="0">
          <w:tblGrid>
            <w:gridCol w:w="10207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dd9c3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3F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Rezultaty realizacji projektu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(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obowiązkowo liczbowe wyrażenie rezultatów - produktów)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c9daf8" w:val="clear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40">
            <w:pPr>
              <w:spacing w:line="360" w:lineRule="auto"/>
              <w:ind w:left="720" w:firstLine="0"/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  <w:rtl w:val="0"/>
              </w:rPr>
              <w:t xml:space="preserve">Wzór:</w:t>
            </w:r>
          </w:p>
          <w:p w:rsidR="00000000" w:rsidDel="00000000" w:rsidP="00000000" w:rsidRDefault="00000000" w:rsidRPr="00000000" w14:paraId="00000041">
            <w:pPr>
              <w:spacing w:line="360" w:lineRule="auto"/>
              <w:ind w:left="720" w:firstLine="0"/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  <w:rtl w:val="0"/>
              </w:rPr>
              <w:t xml:space="preserve">Rezultat 1:   liczba osób zaangażowanych w przedsięwzięcie - 10 osób zaangażowanych w przygotowanie</w:t>
            </w:r>
          </w:p>
          <w:p w:rsidR="00000000" w:rsidDel="00000000" w:rsidP="00000000" w:rsidRDefault="00000000" w:rsidRPr="00000000" w14:paraId="00000042">
            <w:pPr>
              <w:spacing w:line="360" w:lineRule="auto"/>
              <w:ind w:left="720" w:firstLine="0"/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  <w:rtl w:val="0"/>
              </w:rPr>
              <w:t xml:space="preserve">Rezultat 2:  liczba i rodzaj zakupionego sprzętu  np. 1 komplet naczyń </w:t>
            </w:r>
          </w:p>
          <w:p w:rsidR="00000000" w:rsidDel="00000000" w:rsidP="00000000" w:rsidRDefault="00000000" w:rsidRPr="00000000" w14:paraId="00000043">
            <w:pPr>
              <w:spacing w:line="360" w:lineRule="auto"/>
              <w:ind w:left="720" w:firstLine="0"/>
              <w:rPr>
                <w:rFonts w:ascii="Calibri" w:cs="Calibri" w:eastAsia="Calibri" w:hAnsi="Calibri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  <w:rtl w:val="0"/>
              </w:rPr>
              <w:t xml:space="preserve">Rezultat 3:  Liczba i rodzaj wydarzeń np. 1 stoisko podczas lokalnych Dożynek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44">
            <w:pPr>
              <w:spacing w:line="360" w:lineRule="auto"/>
              <w:ind w:left="720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ind w:left="284" w:hanging="284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left="284" w:hanging="284"/>
        <w:jc w:val="both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IV.</w:t>
        <w:tab/>
        <w:t xml:space="preserve">Szacunkowy budżet </w:t>
      </w:r>
    </w:p>
    <w:p w:rsidR="00000000" w:rsidDel="00000000" w:rsidP="00000000" w:rsidRDefault="00000000" w:rsidRPr="00000000" w14:paraId="00000048">
      <w:pPr>
        <w:ind w:left="284" w:hanging="284"/>
        <w:jc w:val="both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140.0" w:type="dxa"/>
        <w:jc w:val="left"/>
        <w:tblInd w:w="-28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65"/>
        <w:gridCol w:w="7485"/>
        <w:gridCol w:w="1890"/>
        <w:tblGridChange w:id="0">
          <w:tblGrid>
            <w:gridCol w:w="765"/>
            <w:gridCol w:w="7485"/>
            <w:gridCol w:w="1890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Lp.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dd9c3" w:val="clear"/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Rodzaj kosztu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dd9c3" w:val="clear"/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Koszt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4E">
            <w:pPr>
              <w:jc w:val="both"/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  <w:rtl w:val="0"/>
              </w:rPr>
              <w:t xml:space="preserve">WZÓR: koszty zakupu artykułów spożywczych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4F">
            <w:pPr>
              <w:jc w:val="both"/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  <w:rtl w:val="0"/>
              </w:rPr>
              <w:t xml:space="preserve">max. do 1000,00  zł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  <w:rtl w:val="0"/>
              </w:rPr>
              <w:t xml:space="preserve">2.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51">
            <w:pPr>
              <w:jc w:val="both"/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  <w:rtl w:val="0"/>
              </w:rPr>
              <w:t xml:space="preserve">WZÓR: koszty zakupu sprzętu do realizacji działań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52">
            <w:pPr>
              <w:jc w:val="both"/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  <w:rtl w:val="0"/>
              </w:rPr>
              <w:t xml:space="preserve">max. do 500,00 zł 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  <w:rtl w:val="0"/>
              </w:rPr>
              <w:t xml:space="preserve">3.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54">
            <w:pPr>
              <w:jc w:val="both"/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  <w:rtl w:val="0"/>
              </w:rPr>
              <w:t xml:space="preserve">WZÓR: koszty obsługi działań merytorycznych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55">
            <w:pPr>
              <w:jc w:val="both"/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  <w:rtl w:val="0"/>
              </w:rPr>
              <w:t xml:space="preserve">max. do 150,00 zł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Calibri" w:cs="Calibri" w:eastAsia="Calibri" w:hAnsi="Calibri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7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Koszt zakupu artykułów spożywczych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8">
            <w:pPr>
              <w:jc w:val="both"/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Calibri" w:cs="Calibri" w:eastAsia="Calibri" w:hAnsi="Calibri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A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Koszt zakupu sprzętu do realizacji działań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B">
            <w:pPr>
              <w:jc w:val="both"/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Calibri" w:cs="Calibri" w:eastAsia="Calibri" w:hAnsi="Calibri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D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Koszt obsługi działań merytorycznych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E">
            <w:pPr>
              <w:jc w:val="both"/>
              <w:rPr>
                <w:rFonts w:ascii="Calibri" w:cs="Calibri" w:eastAsia="Calibri" w:hAnsi="Calibri"/>
                <w:i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ddd9c3" w:val="clear"/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Koszty ogółem: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jc w:val="both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1 500,00 zł </w:t>
            </w:r>
          </w:p>
        </w:tc>
      </w:tr>
    </w:tbl>
    <w:p w:rsidR="00000000" w:rsidDel="00000000" w:rsidP="00000000" w:rsidRDefault="00000000" w:rsidRPr="00000000" w14:paraId="00000062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jc w:val="both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Słownie: jeden tysiąc pięćset złotych</w:t>
      </w:r>
    </w:p>
    <w:p w:rsidR="00000000" w:rsidDel="00000000" w:rsidP="00000000" w:rsidRDefault="00000000" w:rsidRPr="00000000" w14:paraId="00000064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jc w:val="both"/>
        <w:rPr>
          <w:rFonts w:ascii="Calibri" w:cs="Calibri" w:eastAsia="Calibri" w:hAnsi="Calibri"/>
          <w:strike w:val="1"/>
          <w:color w:val="ff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Oświadczam, że: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numPr>
          <w:ilvl w:val="0"/>
          <w:numId w:val="1"/>
        </w:numPr>
        <w:spacing w:before="280" w:lineRule="auto"/>
        <w:ind w:left="360" w:hanging="36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Wnioskodawca nie zalega z należnościami wobec Urzędu Skarbowego i ZUS.</w:t>
      </w:r>
    </w:p>
    <w:p w:rsidR="00000000" w:rsidDel="00000000" w:rsidP="00000000" w:rsidRDefault="00000000" w:rsidRPr="00000000" w14:paraId="00000068">
      <w:pPr>
        <w:numPr>
          <w:ilvl w:val="0"/>
          <w:numId w:val="1"/>
        </w:numPr>
        <w:ind w:left="360" w:hanging="36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Żaden z urzędujących członków organu zarządzającego Wnioskodawcy nie został prawomocnie skazany za przestępstwa popełnione w związku z postępowaniem o udzielenie zamówienia publicznego, przestępstwa przeciwko prawom osób wykonujących pracę zarobkową, przestępstwa przekupstwa, przestępstwa przeciwko obrotowi gospodarczemu, lub inne przestępstwa popełnione w celu osiągnięcia korzyści majątkowych, przestępstwa skarbowe.</w:t>
      </w:r>
    </w:p>
    <w:p w:rsidR="00000000" w:rsidDel="00000000" w:rsidP="00000000" w:rsidRDefault="00000000" w:rsidRPr="00000000" w14:paraId="00000069">
      <w:pPr>
        <w:numPr>
          <w:ilvl w:val="0"/>
          <w:numId w:val="1"/>
        </w:numPr>
        <w:ind w:left="360" w:hanging="36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Projekt opisany w niniejszym wniosku o dofinansowanie nie będzie generował zysku w trakcie jego realizacji.</w:t>
      </w:r>
    </w:p>
    <w:p w:rsidR="00000000" w:rsidDel="00000000" w:rsidP="00000000" w:rsidRDefault="00000000" w:rsidRPr="00000000" w14:paraId="0000006A">
      <w:pPr>
        <w:numPr>
          <w:ilvl w:val="0"/>
          <w:numId w:val="1"/>
        </w:numPr>
        <w:ind w:left="360" w:hanging="36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Projekt będzie realizowany w sposób opisany w niniejszym wniosku.</w:t>
      </w:r>
    </w:p>
    <w:p w:rsidR="00000000" w:rsidDel="00000000" w:rsidP="00000000" w:rsidRDefault="00000000" w:rsidRPr="00000000" w14:paraId="0000006B">
      <w:pPr>
        <w:numPr>
          <w:ilvl w:val="0"/>
          <w:numId w:val="1"/>
        </w:numPr>
        <w:ind w:left="360" w:hanging="36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Wnioskodawca prowadzi księgowość zgodnie z przepisami polskiego prawa.</w:t>
      </w:r>
    </w:p>
    <w:p w:rsidR="00000000" w:rsidDel="00000000" w:rsidP="00000000" w:rsidRDefault="00000000" w:rsidRPr="00000000" w14:paraId="0000006C">
      <w:pPr>
        <w:numPr>
          <w:ilvl w:val="0"/>
          <w:numId w:val="1"/>
        </w:numPr>
        <w:ind w:left="360" w:hanging="36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Wszystkie podane informacje są zgodne z aktualnym stanem prawnym i faktycznym.</w:t>
      </w:r>
    </w:p>
    <w:p w:rsidR="00000000" w:rsidDel="00000000" w:rsidP="00000000" w:rsidRDefault="00000000" w:rsidRPr="00000000" w14:paraId="0000006D">
      <w:pPr>
        <w:numPr>
          <w:ilvl w:val="0"/>
          <w:numId w:val="1"/>
        </w:numPr>
        <w:ind w:left="36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W związku ze złożeniem wniosku w konkursie 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Lokalny Program Mikrograntów: Mikrogranty w Gminie Sulejów 2022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i wskazaniem mnie, jako osoby do kontaktu/upoważnionej do reprezentacji, wyrażam zgodę na przetwarzanie moich danych osobowych.</w:t>
      </w:r>
    </w:p>
    <w:p w:rsidR="00000000" w:rsidDel="00000000" w:rsidP="00000000" w:rsidRDefault="00000000" w:rsidRPr="00000000" w14:paraId="0000006E">
      <w:pPr>
        <w:spacing w:after="280" w:lineRule="auto"/>
        <w:ind w:left="360" w:firstLine="0"/>
        <w:jc w:val="both"/>
        <w:rPr>
          <w:rFonts w:ascii="Calibri" w:cs="Calibri" w:eastAsia="Calibri" w:hAnsi="Calibri"/>
          <w:b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jc w:val="both"/>
        <w:rPr>
          <w:rFonts w:ascii="Calibri" w:cs="Calibri" w:eastAsia="Calibri" w:hAnsi="Calibri"/>
          <w:b w:val="1"/>
          <w:color w:val="ff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ff0000"/>
          <w:sz w:val="22"/>
          <w:szCs w:val="22"/>
          <w:rtl w:val="0"/>
        </w:rPr>
        <w:t xml:space="preserve">W systemie: zaznaczenie np. ptaszkiem - obowiązkowe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135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color w:val="ff0000"/>
          <w:sz w:val="22"/>
          <w:szCs w:val="22"/>
          <w:rtl w:val="0"/>
        </w:rPr>
        <w:t xml:space="preserve">RODO I ZGODY MARKETINGOWE JAK ZAWSZE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258" w:top="566.9291338582677" w:left="1417" w:right="1274" w:header="0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536"/>
        <w:tab w:val="right" w:pos="9072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5">
    <w:pPr>
      <w:tabs>
        <w:tab w:val="center" w:pos="4536"/>
        <w:tab w:val="right" w:pos="9072"/>
      </w:tabs>
      <w:spacing w:after="443" w:lineRule="auto"/>
      <w:ind w:right="-708"/>
      <w:jc w:val="right"/>
      <w:rPr>
        <w:sz w:val="24"/>
        <w:szCs w:val="24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6">
    <w:pPr>
      <w:tabs>
        <w:tab w:val="center" w:pos="4536"/>
        <w:tab w:val="right" w:pos="9072"/>
      </w:tabs>
      <w:spacing w:after="443" w:lineRule="auto"/>
      <w:rPr>
        <w:sz w:val="24"/>
        <w:szCs w:val="2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1">
    <w:pPr>
      <w:tabs>
        <w:tab w:val="center" w:pos="4536"/>
        <w:tab w:val="right" w:pos="9072"/>
      </w:tabs>
      <w:spacing w:before="708" w:lineRule="auto"/>
      <w:rPr>
        <w:sz w:val="24"/>
        <w:szCs w:val="24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536"/>
        <w:tab w:val="right" w:pos="9072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536"/>
        <w:tab w:val="right" w:pos="9072"/>
      </w:tabs>
      <w:jc w:val="center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360" w:firstLine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080" w:firstLine="108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800" w:firstLine="180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firstLine="252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240" w:firstLine="324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3960" w:firstLine="39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firstLine="468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400" w:firstLine="540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120" w:firstLine="612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pl-PL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</w:style>
  <w:style w:type="paragraph" w:styleId="Nagwek1">
    <w:name w:val="heading 1"/>
    <w:basedOn w:val="Normalny"/>
    <w:next w:val="Normalny"/>
    <w:uiPriority w:val="9"/>
    <w:qFormat w:val="1"/>
    <w:pPr>
      <w:keepNext w:val="1"/>
      <w:keepLines w:val="1"/>
      <w:spacing w:after="120" w:before="480"/>
      <w:contextualSpacing w:val="1"/>
      <w:outlineLvl w:val="0"/>
    </w:pPr>
    <w:rPr>
      <w:b w:val="1"/>
      <w:sz w:val="48"/>
      <w:szCs w:val="48"/>
    </w:rPr>
  </w:style>
  <w:style w:type="paragraph" w:styleId="Nagwek2">
    <w:name w:val="heading 2"/>
    <w:basedOn w:val="Normalny"/>
    <w:next w:val="Normalny"/>
    <w:uiPriority w:val="9"/>
    <w:semiHidden w:val="1"/>
    <w:unhideWhenUsed w:val="1"/>
    <w:qFormat w:val="1"/>
    <w:pPr>
      <w:keepNext w:val="1"/>
      <w:keepLines w:val="1"/>
      <w:spacing w:after="80" w:before="360"/>
      <w:contextualSpacing w:val="1"/>
      <w:outlineLvl w:val="1"/>
    </w:pPr>
    <w:rPr>
      <w:b w:val="1"/>
      <w:sz w:val="36"/>
      <w:szCs w:val="36"/>
    </w:rPr>
  </w:style>
  <w:style w:type="paragraph" w:styleId="Nagwek3">
    <w:name w:val="heading 3"/>
    <w:basedOn w:val="Normalny"/>
    <w:next w:val="Normalny"/>
    <w:uiPriority w:val="9"/>
    <w:semiHidden w:val="1"/>
    <w:unhideWhenUsed w:val="1"/>
    <w:qFormat w:val="1"/>
    <w:pPr>
      <w:keepNext w:val="1"/>
      <w:keepLines w:val="1"/>
      <w:spacing w:after="80" w:before="280"/>
      <w:contextualSpacing w:val="1"/>
      <w:outlineLvl w:val="2"/>
    </w:pPr>
    <w:rPr>
      <w:b w:val="1"/>
      <w:sz w:val="28"/>
      <w:szCs w:val="28"/>
    </w:rPr>
  </w:style>
  <w:style w:type="paragraph" w:styleId="Nagwek4">
    <w:name w:val="heading 4"/>
    <w:basedOn w:val="Normalny"/>
    <w:next w:val="Normalny"/>
    <w:uiPriority w:val="9"/>
    <w:semiHidden w:val="1"/>
    <w:unhideWhenUsed w:val="1"/>
    <w:qFormat w:val="1"/>
    <w:pPr>
      <w:keepNext w:val="1"/>
      <w:keepLines w:val="1"/>
      <w:spacing w:after="40" w:before="240"/>
      <w:contextualSpacing w:val="1"/>
      <w:outlineLvl w:val="3"/>
    </w:pPr>
    <w:rPr>
      <w:b w:val="1"/>
      <w:sz w:val="24"/>
      <w:szCs w:val="24"/>
    </w:rPr>
  </w:style>
  <w:style w:type="paragraph" w:styleId="Nagwek5">
    <w:name w:val="heading 5"/>
    <w:basedOn w:val="Normalny"/>
    <w:next w:val="Normalny"/>
    <w:uiPriority w:val="9"/>
    <w:semiHidden w:val="1"/>
    <w:unhideWhenUsed w:val="1"/>
    <w:qFormat w:val="1"/>
    <w:pPr>
      <w:keepNext w:val="1"/>
      <w:keepLines w:val="1"/>
      <w:spacing w:after="40" w:before="220"/>
      <w:contextualSpacing w:val="1"/>
      <w:outlineLvl w:val="4"/>
    </w:pPr>
    <w:rPr>
      <w:b w:val="1"/>
      <w:sz w:val="22"/>
      <w:szCs w:val="22"/>
    </w:rPr>
  </w:style>
  <w:style w:type="paragraph" w:styleId="Nagwek6">
    <w:name w:val="heading 6"/>
    <w:basedOn w:val="Normalny"/>
    <w:next w:val="Normalny"/>
    <w:uiPriority w:val="9"/>
    <w:semiHidden w:val="1"/>
    <w:unhideWhenUsed w:val="1"/>
    <w:qFormat w:val="1"/>
    <w:pPr>
      <w:keepNext w:val="1"/>
      <w:keepLines w:val="1"/>
      <w:spacing w:after="40" w:before="200"/>
      <w:contextualSpacing w:val="1"/>
      <w:outlineLvl w:val="5"/>
    </w:pPr>
    <w:rPr>
      <w:b w:val="1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ytu">
    <w:name w:val="Title"/>
    <w:basedOn w:val="Normalny"/>
    <w:next w:val="Normalny"/>
    <w:uiPriority w:val="10"/>
    <w:qFormat w:val="1"/>
    <w:pPr>
      <w:keepNext w:val="1"/>
      <w:keepLines w:val="1"/>
      <w:spacing w:after="120" w:before="480"/>
      <w:contextualSpacing w:val="1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Podtytu">
    <w:name w:val="Subtitle"/>
    <w:basedOn w:val="Normalny"/>
    <w:next w:val="Normalny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 w:val="1"/>
    <w:unhideWhenUsed w:val="1"/>
  </w:style>
  <w:style w:type="character" w:styleId="TekstkomentarzaZnak" w:customStyle="1">
    <w:name w:val="Tekst komentarza Znak"/>
    <w:basedOn w:val="Domylnaczcionkaakapitu"/>
    <w:link w:val="Tekstkomentarza"/>
    <w:uiPriority w:val="99"/>
    <w:semiHidden w:val="1"/>
  </w:style>
  <w:style w:type="character" w:styleId="Odwoaniedokomentarza">
    <w:name w:val="annotation reference"/>
    <w:basedOn w:val="Domylnaczcionkaakapitu"/>
    <w:uiPriority w:val="99"/>
    <w:semiHidden w:val="1"/>
    <w:unhideWhenUsed w:val="1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D960B0"/>
    <w:rPr>
      <w:rFonts w:ascii="Segoe UI" w:cs="Segoe UI" w:hAnsi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D960B0"/>
    <w:rPr>
      <w:rFonts w:ascii="Segoe UI" w:cs="Segoe UI" w:hAnsi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D960B0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D960B0"/>
    <w:rPr>
      <w:b w:val="1"/>
      <w:bCs w:val="1"/>
    </w:rPr>
  </w:style>
  <w:style w:type="paragraph" w:styleId="Nagwek">
    <w:name w:val="header"/>
    <w:basedOn w:val="Normalny"/>
    <w:link w:val="NagwekZnak"/>
    <w:uiPriority w:val="99"/>
    <w:unhideWhenUsed w:val="1"/>
    <w:rsid w:val="003443DF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rsid w:val="003443DF"/>
  </w:style>
  <w:style w:type="paragraph" w:styleId="Stopka">
    <w:name w:val="footer"/>
    <w:basedOn w:val="Normalny"/>
    <w:link w:val="StopkaZnak"/>
    <w:uiPriority w:val="99"/>
    <w:unhideWhenUsed w:val="1"/>
    <w:rsid w:val="003443DF"/>
    <w:pPr>
      <w:tabs>
        <w:tab w:val="center" w:pos="4536"/>
        <w:tab w:val="right" w:pos="9072"/>
      </w:tabs>
    </w:pPr>
  </w:style>
  <w:style w:type="character" w:styleId="StopkaZnak" w:customStyle="1">
    <w:name w:val="Stopka Znak"/>
    <w:basedOn w:val="Domylnaczcionkaakapitu"/>
    <w:link w:val="Stopka"/>
    <w:uiPriority w:val="99"/>
    <w:rsid w:val="003443DF"/>
  </w:style>
  <w:style w:type="character" w:styleId="AkapitzlistZnak" w:customStyle="1">
    <w:name w:val="Akapit z listą Znak"/>
    <w:aliases w:val="Punkt 1.1 Znak"/>
    <w:link w:val="Akapitzlist"/>
    <w:locked w:val="1"/>
    <w:rsid w:val="00D36C89"/>
  </w:style>
  <w:style w:type="paragraph" w:styleId="Akapitzlist">
    <w:name w:val="List Paragraph"/>
    <w:aliases w:val="Punkt 1.1"/>
    <w:basedOn w:val="Normalny"/>
    <w:link w:val="AkapitzlistZnak"/>
    <w:qFormat w:val="1"/>
    <w:rsid w:val="00D36C89"/>
    <w:pPr>
      <w:widowControl w:val="1"/>
      <w:spacing w:after="200" w:line="276" w:lineRule="auto"/>
      <w:ind w:left="708"/>
    </w:pPr>
  </w:style>
  <w:style w:type="character" w:styleId="Hipercze">
    <w:name w:val="Hyperlink"/>
    <w:basedOn w:val="Domylnaczcionkaakapitu"/>
    <w:uiPriority w:val="99"/>
    <w:unhideWhenUsed w:val="1"/>
    <w:rsid w:val="00AA375C"/>
    <w:rPr>
      <w:color w:val="0000ff"/>
      <w:u w:val="single"/>
    </w:rPr>
  </w:style>
  <w:style w:type="paragraph" w:styleId="m-1329052720459723778gmail-m1874516906570913731m-6833616685307933202msolistparagraph" w:customStyle="1">
    <w:name w:val="m_-1329052720459723778gmail-m_1874516906570913731m_-6833616685307933202msolistparagraph"/>
    <w:basedOn w:val="Normalny"/>
    <w:rsid w:val="002E28E0"/>
    <w:pPr>
      <w:widowControl w:val="1"/>
      <w:spacing w:after="100" w:afterAutospacing="1" w:before="100" w:beforeAutospacing="1"/>
    </w:pPr>
    <w:rPr>
      <w:sz w:val="24"/>
      <w:szCs w:val="24"/>
    </w:rPr>
  </w:style>
  <w:style w:type="table" w:styleId="a5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9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3.xml"/><Relationship Id="rId10" Type="http://schemas.openxmlformats.org/officeDocument/2006/relationships/header" Target="header2.xml"/><Relationship Id="rId13" Type="http://schemas.openxmlformats.org/officeDocument/2006/relationships/footer" Target="footer1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woEChawyjVz311ozHjQ5y/BQiKg==">AMUW2mXF1Y8tlJzQMlePiS3UljAYUCCJ5Baqg5KRWaZYwfpsapgD0RtLW6OyAfQTiqalh0UHznzQMWTKwdUUVTftN6FMBu/r/GYp9pnPjv2raojpdVLxQxb0oQZrPDU5mUCW25bTwB4j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2022-04-05T12:21:00Z</dcterms:created>
  <dc:creator>Magdalena Poulain</dc:creator>
</cp:coreProperties>
</file>