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Formularz Wniosku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WZÓR 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(Załącznik Nr 1 do Regulaminu Konkursu)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I. Informacje ogólne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3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8.6902461564314"/>
        <w:gridCol w:w="1542.9219524489624"/>
        <w:gridCol w:w="1457.2040662017978"/>
        <w:gridCol w:w="1457.2040662017978"/>
        <w:gridCol w:w="1458.0612450642693"/>
        <w:gridCol w:w="1458.918423926741"/>
        <w:tblGridChange w:id="0">
          <w:tblGrid>
            <w:gridCol w:w="2828.6902461564314"/>
            <w:gridCol w:w="1542.9219524489624"/>
            <w:gridCol w:w="1457.2040662017978"/>
            <w:gridCol w:w="1457.2040662017978"/>
            <w:gridCol w:w="1458.0612450642693"/>
            <w:gridCol w:w="1458.918423926741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zadania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Lokalny Program Mikrograntów: MIKROGRANTY W GMINIE ŁADZICE  2023 EDYCJA V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2 Rodzaj projektu</w:t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Wspieranie inicjatyw KGW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Tytuł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1f4e79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Termin realizacji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rozpoczęcia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zakończenia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280"/>
        </w:tabs>
        <w:ind w:left="284" w:hanging="284"/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II. Dane oferenta (-ów) 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0"/>
        <w:gridCol w:w="6210"/>
        <w:tblGridChange w:id="0">
          <w:tblGrid>
            <w:gridCol w:w="3990"/>
            <w:gridCol w:w="621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organizacji składającej wniosek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(zgodna z KRS lub innym rejestrem)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Dane Wnioskodawcy 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Pełna nazwa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Forma prawna: stowarzyszenie, fundacja, inne…. 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Krajowego Rejestru Sądowego lub innej ewidencji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wpisu do rejestru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NIP</w:t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siedziby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do korespondencji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jeżeli jest inny od adresu siedziby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Nazwa Banku i numer konta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Nazwiska, funkcje i adresy mailowe osób uprawnionych do reprezentowania Wnioskodawcy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zgodnie z KRS lub innym rejestrem)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Dane osób upoważnionych do składania wyjaśnień dotyczących wniosku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imię i nazwisko 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telefonu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 </w:t>
            </w:r>
          </w:p>
        </w:tc>
      </w:tr>
    </w:tbl>
    <w:p w:rsidR="00000000" w:rsidDel="00000000" w:rsidP="00000000" w:rsidRDefault="00000000" w:rsidRPr="00000000" w14:paraId="00000037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III.</w:t>
        <w:tab/>
        <w:t xml:space="preserve">Opis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7" w:hanging="24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tabs>
                <w:tab w:val="left" w:leader="none" w:pos="6020"/>
              </w:tabs>
              <w:ind w:left="142" w:right="143" w:hanging="142"/>
              <w:jc w:val="both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Krótki opis działań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664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1130"/>
              </w:tabs>
              <w:ind w:left="862" w:right="143" w:hanging="142.00000000000003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UWAGA: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Z krótkiego opisu powinno wynikać jakie działania mają być podjęte w ramach mikrograntu i jak one wpisują się w  cel Programu jakim jest promowanie zdrowego stylu życia, trzeźwości  i abstynencji oraz wspomaganie działalności instytucji, stowarzyszeń i osób fizycznych, służącej rozwiązywaniu problemów alkoholowych, narkomanii innych substancji psychoaktywnych oraz promocji zdrowia.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tabs>
                <w:tab w:val="left" w:leader="none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tabs>
          <w:tab w:val="left" w:leader="none" w:pos="4045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tbl>
      <w:tblPr>
        <w:tblStyle w:val="Table4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Rezultaty realizacji projektu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obowiązkowo liczbowe wyrażenie rezultatów - produktów)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9daf8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1:   liczba osób zaangażowanych w przedsięwzięcie - 10 osób zaangażowanych w przygotowanie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2:  liczba i rodzaj zakupionego sprzętu  np. 1 komplet naczyń 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ind w:left="720" w:firstLine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3:  Liczba i rodzaj wydarzeń np. 1 stoisko podczas lokalnych Dożynek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line="360" w:lineRule="auto"/>
              <w:ind w:left="72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IV.</w:t>
        <w:tab/>
        <w:t xml:space="preserve">Szacunkowy budżet </w:t>
      </w:r>
    </w:p>
    <w:p w:rsidR="00000000" w:rsidDel="00000000" w:rsidP="00000000" w:rsidRDefault="00000000" w:rsidRPr="00000000" w14:paraId="00000049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0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5"/>
        <w:gridCol w:w="7485"/>
        <w:gridCol w:w="1890"/>
        <w:tblGridChange w:id="0">
          <w:tblGrid>
            <w:gridCol w:w="765"/>
            <w:gridCol w:w="7485"/>
            <w:gridCol w:w="189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Rodzaj kosztu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zakupu artykułów spożywczych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zakupu sprzętu do realizacji działań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obsługi działań merytorycznych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Koszty ogółem: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4 000,00 zł </w:t>
            </w:r>
          </w:p>
        </w:tc>
      </w:tr>
    </w:tbl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Słownie: cztery tysiące złotych</w:t>
      </w:r>
    </w:p>
    <w:p w:rsidR="00000000" w:rsidDel="00000000" w:rsidP="00000000" w:rsidRDefault="00000000" w:rsidRPr="00000000" w14:paraId="0000005C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rFonts w:ascii="Calibri" w:cs="Calibri" w:eastAsia="Calibri" w:hAnsi="Calibri"/>
          <w:strike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before="280" w:lineRule="auto"/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nie zalega z należnościami wobec Urzędu Skarbowego i ZUS.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Żaden z urzędujących członków organu zarządzającego Wnioskodawcy nie został prawomocnie skazany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opisany w niniejszym wniosku o dofinansowanie nie będzie generował zysku w trakcie jego realizacji.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będzie realizowany w sposób opisany w niniejszym wniosku.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prowadzi księgowość zgodnie z przepisami polskiego prawa.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Wszystkie podane informacje są zgodne z aktualnym stanem prawnym i faktycznym.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związku ze złożeniem wniosku w konkursie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Lokalny Program Mikrograntów: MIKROGRANTY W GMINIE ŁADZICE  2023 EDYCJA V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 wskazaniem mnie, jako osoby do kontaktu/upoważnionej do reprezentacji, wyrażam zgodę na przetwarzanie moich danych osobowych.</w:t>
      </w:r>
    </w:p>
    <w:p w:rsidR="00000000" w:rsidDel="00000000" w:rsidP="00000000" w:rsidRDefault="00000000" w:rsidRPr="00000000" w14:paraId="00000066">
      <w:pPr>
        <w:spacing w:after="280" w:lineRule="auto"/>
        <w:ind w:left="360" w:firstLine="0"/>
        <w:jc w:val="both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W systemie: zaznaczenie np. ptaszkiem - obowiązkowe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35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 xml:space="preserve">RODO I ZGODY MARKETINGOWE JAK ZAWSZE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58" w:top="566.9291338582677" w:left="1417" w:right="1274" w:header="0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tabs>
        <w:tab w:val="center" w:leader="none" w:pos="4536"/>
        <w:tab w:val="right" w:leader="none" w:pos="9072"/>
      </w:tabs>
      <w:spacing w:after="443" w:lineRule="auto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tabs>
        <w:tab w:val="center" w:leader="none" w:pos="4536"/>
        <w:tab w:val="right" w:leader="none" w:pos="9072"/>
      </w:tabs>
      <w:spacing w:after="443" w:lineRule="auto"/>
      <w:ind w:right="-708"/>
      <w:jc w:val="right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851215" cy="87630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51215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tabs>
        <w:tab w:val="center" w:leader="none" w:pos="4536"/>
        <w:tab w:val="right" w:leader="none" w:pos="9072"/>
      </w:tabs>
      <w:spacing w:before="708" w:lineRule="auto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contextualSpacing w:val="1"/>
      <w:outlineLvl w:val="5"/>
    </w:pPr>
    <w:rPr>
      <w:b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</w:style>
  <w:style w:type="character" w:styleId="Odwoaniedokomentarza">
    <w:name w:val="annotation reference"/>
    <w:basedOn w:val="Domylnaczcionkaakapitu"/>
    <w:uiPriority w:val="99"/>
    <w:semiHidden w:val="1"/>
    <w:unhideWhenUsed w:val="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D960B0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D960B0"/>
    <w:rPr>
      <w:rFonts w:ascii="Segoe UI" w:cs="Segoe UI" w:hAnsi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960B0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960B0"/>
    <w:rPr>
      <w:b w:val="1"/>
      <w:bCs w:val="1"/>
    </w:rPr>
  </w:style>
  <w:style w:type="paragraph" w:styleId="Nagwek">
    <w:name w:val="header"/>
    <w:basedOn w:val="Normalny"/>
    <w:link w:val="Nagwek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3443DF"/>
  </w:style>
  <w:style w:type="character" w:styleId="AkapitzlistZnak" w:customStyle="1">
    <w:name w:val="Akapit z listą Znak"/>
    <w:aliases w:val="Punkt 1.1 Znak"/>
    <w:link w:val="Akapitzlist"/>
    <w:locked w:val="1"/>
    <w:rsid w:val="00D36C89"/>
  </w:style>
  <w:style w:type="paragraph" w:styleId="Akapitzlist">
    <w:name w:val="List Paragraph"/>
    <w:aliases w:val="Punkt 1.1"/>
    <w:basedOn w:val="Normalny"/>
    <w:link w:val="AkapitzlistZnak"/>
    <w:qFormat w:val="1"/>
    <w:rsid w:val="00D36C89"/>
    <w:pPr>
      <w:widowControl w:val="1"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 w:val="1"/>
    <w:rsid w:val="00AA375C"/>
    <w:rPr>
      <w:color w:val="0000ff"/>
      <w:u w:val="single"/>
    </w:rPr>
  </w:style>
  <w:style w:type="paragraph" w:styleId="m-1329052720459723778gmail-m1874516906570913731m-6833616685307933202msolistparagraph" w:customStyle="1">
    <w:name w:val="m_-1329052720459723778gmail-m_1874516906570913731m_-6833616685307933202msolistparagraph"/>
    <w:basedOn w:val="Normalny"/>
    <w:rsid w:val="002E28E0"/>
    <w:pPr>
      <w:widowControl w:val="1"/>
      <w:spacing w:after="100" w:afterAutospacing="1" w:before="100" w:beforeAutospacing="1"/>
    </w:pPr>
    <w:rPr>
      <w:sz w:val="24"/>
      <w:szCs w:val="24"/>
    </w:r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k4EcAgVatQcWViafENYaAaOVg==">CgMxLjAyCWguMzBqMHpsbDIIaC5namRneHM4AHIhMUNuSVFYSTdPM2VqX2t6cDdWMzZ0NnJVM2wtQ0owX0V5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2022-04-05T12:21:00Z</dcterms:created>
  <dc:creator>Magdalena Poulain</dc:creator>
</cp:coreProperties>
</file>